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DC" w:rsidRPr="005A7133" w:rsidRDefault="009E47DC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9E47DC" w:rsidRPr="005A7133" w:rsidRDefault="009E47DC" w:rsidP="00881EF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ПОПКОВСКОГО СЕЛЬСКОГО</w:t>
      </w:r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9E47DC" w:rsidRPr="005A7133" w:rsidRDefault="009E47D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КОТОВСКОГО </w:t>
      </w:r>
      <w:r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9E47DC" w:rsidRPr="005A7133" w:rsidRDefault="009E47DC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9E47DC" w:rsidRPr="005A7133" w:rsidRDefault="009E47DC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251658240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9E47DC" w:rsidRPr="005A7133" w:rsidRDefault="009E47DC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47DC" w:rsidRPr="005A7133" w:rsidRDefault="009E47DC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E47DC" w:rsidRPr="005A7133" w:rsidRDefault="009E47DC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E47DC" w:rsidRPr="005A7133" w:rsidRDefault="009E47DC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03 февраля 2020 года  №  9</w:t>
      </w:r>
    </w:p>
    <w:p w:rsidR="009E47DC" w:rsidRPr="00372930" w:rsidRDefault="009E47DC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7DC" w:rsidRPr="00372930" w:rsidRDefault="009E47DC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9E47DC" w:rsidRPr="005A7133" w:rsidRDefault="009E47DC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9E47DC" w:rsidRPr="005A7133" w:rsidRDefault="009E47DC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№ 67 от 29.07.2016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9E47DC" w:rsidRPr="005A7133" w:rsidRDefault="009E47DC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Pr="005A7133">
        <w:rPr>
          <w:rFonts w:ascii="Times New Roman" w:hAnsi="Times New Roman" w:cs="Times New Roman"/>
          <w:bCs/>
          <w:sz w:val="28"/>
          <w:szCs w:val="28"/>
        </w:rPr>
        <w:t>О возложении полномочий по определению поставщиков</w:t>
      </w:r>
    </w:p>
    <w:p w:rsidR="009E47DC" w:rsidRPr="005A7133" w:rsidRDefault="009E47DC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9E47DC" w:rsidRPr="005A7133" w:rsidRDefault="009E47DC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Попковского сельского  поселения Котовского</w:t>
      </w:r>
    </w:p>
    <w:p w:rsidR="009E47DC" w:rsidRPr="005A7133" w:rsidRDefault="009E47DC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Pr="005A7133">
        <w:rPr>
          <w:rFonts w:ascii="Times New Roman" w:hAnsi="Times New Roman" w:cs="Times New Roman"/>
          <w:sz w:val="28"/>
          <w:szCs w:val="28"/>
        </w:rPr>
        <w:t>"</w:t>
      </w:r>
    </w:p>
    <w:p w:rsidR="009E47DC" w:rsidRPr="005A7133" w:rsidRDefault="009E47DC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7DC" w:rsidRPr="005A7133" w:rsidRDefault="009E47DC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Pr="005A7133">
        <w:rPr>
          <w:rFonts w:ascii="Times New Roman" w:hAnsi="Times New Roman" w:cs="Times New Roman"/>
          <w:sz w:val="28"/>
          <w:szCs w:val="28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5A713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9E47DC" w:rsidRPr="005A7133" w:rsidRDefault="009E47DC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Внест</w:t>
      </w:r>
      <w:r>
        <w:rPr>
          <w:rFonts w:ascii="Times New Roman" w:hAnsi="Times New Roman"/>
          <w:sz w:val="28"/>
          <w:szCs w:val="28"/>
        </w:rPr>
        <w:t xml:space="preserve">и в постановление администрации Попковского сельского </w:t>
      </w:r>
      <w:r>
        <w:rPr>
          <w:rFonts w:ascii="Times New Roman" w:hAnsi="Times New Roman"/>
          <w:bCs/>
          <w:sz w:val="28"/>
          <w:szCs w:val="28"/>
        </w:rPr>
        <w:t>поселения Котовского</w:t>
      </w:r>
      <w:r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29.07.2016 года № 67 </w:t>
      </w:r>
      <w:r w:rsidRPr="005A7133">
        <w:rPr>
          <w:rFonts w:ascii="Times New Roman" w:hAnsi="Times New Roman"/>
          <w:sz w:val="28"/>
          <w:szCs w:val="28"/>
        </w:rPr>
        <w:t>"О возложении</w:t>
      </w:r>
      <w:r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 (подрядчиков, исполнителе</w:t>
      </w:r>
      <w:r>
        <w:rPr>
          <w:rFonts w:ascii="Times New Roman" w:hAnsi="Times New Roman"/>
          <w:bCs/>
          <w:sz w:val="28"/>
          <w:szCs w:val="28"/>
        </w:rPr>
        <w:t>й) для муниципальных заказчиков Попковского сельского</w:t>
      </w:r>
      <w:r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Котовского </w:t>
      </w:r>
      <w:r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Pr="005A7133">
        <w:rPr>
          <w:rFonts w:ascii="Times New Roman" w:hAnsi="Times New Roman"/>
          <w:sz w:val="28"/>
          <w:szCs w:val="28"/>
        </w:rPr>
        <w:t>"</w:t>
      </w:r>
      <w:bookmarkEnd w:id="0"/>
      <w:r w:rsidRPr="005A7133"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 xml:space="preserve"> изложив абзац первый пункта 2 в следующей редакции:</w:t>
      </w:r>
    </w:p>
    <w:p w:rsidR="009E47DC" w:rsidRPr="005A7133" w:rsidRDefault="009E47DC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форме:".</w:t>
      </w:r>
    </w:p>
    <w:p w:rsidR="009E47DC" w:rsidRPr="005A7133" w:rsidRDefault="009E47DC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2. Внести в </w:t>
      </w:r>
      <w:hyperlink r:id="rId8" w:history="1">
        <w:r w:rsidRPr="005A7133">
          <w:rPr>
            <w:rFonts w:ascii="Times New Roman" w:hAnsi="Times New Roman"/>
            <w:sz w:val="28"/>
            <w:szCs w:val="28"/>
          </w:rPr>
          <w:t>Порядок</w:t>
        </w:r>
      </w:hyperlink>
      <w:r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</w:t>
      </w:r>
      <w:r>
        <w:rPr>
          <w:rFonts w:ascii="Times New Roman" w:hAnsi="Times New Roman"/>
          <w:sz w:val="28"/>
          <w:szCs w:val="28"/>
        </w:rPr>
        <w:t xml:space="preserve">иципальных заказчиков Попковского сельского поселения Котовского </w:t>
      </w:r>
      <w:r w:rsidRPr="005A7133">
        <w:rPr>
          <w:rFonts w:ascii="Times New Roman" w:hAnsi="Times New Roman"/>
          <w:sz w:val="28"/>
          <w:szCs w:val="28"/>
        </w:rPr>
        <w:t>муниципального района Волгоградской области при определении поставщика (подрядчика, исполнителя) для обеспечени</w:t>
      </w:r>
      <w:r>
        <w:rPr>
          <w:rFonts w:ascii="Times New Roman" w:hAnsi="Times New Roman"/>
          <w:sz w:val="28"/>
          <w:szCs w:val="28"/>
        </w:rPr>
        <w:t xml:space="preserve">я муниципальных нужд Попковского сельского поселения Котовского </w:t>
      </w:r>
      <w:r w:rsidRPr="005A7133">
        <w:rPr>
          <w:rFonts w:ascii="Times New Roman" w:hAnsi="Times New Roman"/>
          <w:sz w:val="28"/>
          <w:szCs w:val="28"/>
        </w:rPr>
        <w:t>муниципального района Волгоградской области,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9E47DC" w:rsidRPr="005A7133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9E47DC" w:rsidRPr="005A7133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2) в пункте 4 после слова "аукционов" дополнить словами ", запрос</w:t>
      </w:r>
      <w:r>
        <w:rPr>
          <w:rFonts w:ascii="Times New Roman" w:hAnsi="Times New Roman"/>
          <w:sz w:val="28"/>
          <w:szCs w:val="28"/>
        </w:rPr>
        <w:t>ов</w:t>
      </w:r>
      <w:r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9E47DC" w:rsidRPr="005A7133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3) 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аукционе," дополнить словами "</w:t>
      </w:r>
      <w:r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9E47DC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аукционов,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9E47DC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пункте 8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документацию об аукционе,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извещение о проведении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9E47DC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извещение о проведении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9E47DC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13 изложить в следующей редакции:</w:t>
      </w:r>
    </w:p>
    <w:p w:rsidR="009E47DC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9E47DC" w:rsidRDefault="009E47DC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9E47DC" w:rsidRDefault="009E47DC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 w:rsidRPr="00FE40F1">
        <w:rPr>
          <w:rFonts w:ascii="Times New Roman" w:hAnsi="Times New Roman" w:cs="Times New Roman"/>
          <w:sz w:val="28"/>
          <w:szCs w:val="28"/>
        </w:rPr>
        <w:t>1 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обнародованию.</w:t>
      </w:r>
    </w:p>
    <w:p w:rsidR="009E47DC" w:rsidRDefault="009E47DC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7DC" w:rsidRDefault="009E47DC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7DC" w:rsidRPr="005A7133" w:rsidRDefault="009E47DC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7DC" w:rsidRPr="0050786D" w:rsidRDefault="009E47DC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Попковского сельского</w:t>
      </w:r>
      <w:r w:rsidRPr="0050786D">
        <w:rPr>
          <w:rFonts w:ascii="Times New Roman" w:hAnsi="Times New Roman"/>
          <w:sz w:val="28"/>
          <w:szCs w:val="28"/>
        </w:rPr>
        <w:t xml:space="preserve"> поселения       </w:t>
      </w:r>
      <w:r>
        <w:rPr>
          <w:rFonts w:ascii="Times New Roman" w:hAnsi="Times New Roman"/>
          <w:sz w:val="28"/>
          <w:szCs w:val="28"/>
        </w:rPr>
        <w:t xml:space="preserve">                                   А.И. Ивахнов</w:t>
      </w:r>
      <w:r w:rsidRPr="0050786D">
        <w:rPr>
          <w:rFonts w:ascii="Times New Roman" w:hAnsi="Times New Roman"/>
          <w:sz w:val="28"/>
          <w:szCs w:val="28"/>
        </w:rPr>
        <w:t xml:space="preserve">                     </w:t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  <w:t xml:space="preserve"> </w:t>
      </w:r>
    </w:p>
    <w:sectPr w:rsidR="009E47DC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DC" w:rsidRDefault="009E47DC" w:rsidP="006256DA">
      <w:pPr>
        <w:spacing w:after="0" w:line="240" w:lineRule="auto"/>
      </w:pPr>
      <w:r>
        <w:separator/>
      </w:r>
    </w:p>
  </w:endnote>
  <w:endnote w:type="continuationSeparator" w:id="0">
    <w:p w:rsidR="009E47DC" w:rsidRDefault="009E47D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DC" w:rsidRDefault="009E47DC" w:rsidP="006256DA">
      <w:pPr>
        <w:spacing w:after="0" w:line="240" w:lineRule="auto"/>
      </w:pPr>
      <w:r>
        <w:separator/>
      </w:r>
    </w:p>
  </w:footnote>
  <w:footnote w:type="continuationSeparator" w:id="0">
    <w:p w:rsidR="009E47DC" w:rsidRDefault="009E47DC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20259"/>
    <w:rsid w:val="001B2C2C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26D34"/>
    <w:rsid w:val="0058026E"/>
    <w:rsid w:val="005A7133"/>
    <w:rsid w:val="005A7A97"/>
    <w:rsid w:val="006049A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81EF5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4173"/>
    <w:rsid w:val="009D2F96"/>
    <w:rsid w:val="009E47DC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0CB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354F4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540</Words>
  <Characters>3078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econom</cp:lastModifiedBy>
  <cp:revision>9</cp:revision>
  <cp:lastPrinted>2020-02-03T05:41:00Z</cp:lastPrinted>
  <dcterms:created xsi:type="dcterms:W3CDTF">2020-01-22T10:38:00Z</dcterms:created>
  <dcterms:modified xsi:type="dcterms:W3CDTF">2020-02-03T05:42:00Z</dcterms:modified>
</cp:coreProperties>
</file>