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2" w:rsidRDefault="003F0522" w:rsidP="003F0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ВОЛГОГРАДСКАЯ ОБЛАСТЬ</w:t>
      </w:r>
    </w:p>
    <w:p w:rsidR="003F0522" w:rsidRDefault="003F0522" w:rsidP="003F0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КОТОВСКИЙ МУНИЦИПАЛЬНЫЙ РАЙОН</w:t>
      </w:r>
    </w:p>
    <w:p w:rsidR="003F0522" w:rsidRDefault="003F0522" w:rsidP="003F052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СОВЕТ ПОПКОВСКОГО СЕЛЬСКОГО ПОСЕЛЕНИЯ</w:t>
      </w:r>
    </w:p>
    <w:p w:rsidR="003F0522" w:rsidRDefault="003F0522" w:rsidP="003F052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РЕШЕНИЕ № 7/7</w:t>
      </w:r>
    </w:p>
    <w:p w:rsidR="003F0522" w:rsidRDefault="003F0522" w:rsidP="003F052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от 18.03.2024 г.</w:t>
      </w:r>
    </w:p>
    <w:p w:rsidR="003F0522" w:rsidRDefault="003F0522" w:rsidP="003F0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Котовского муниципального района Волгоградской области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Федеральными законами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 23-П и статьей 20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Котовского муниципального района Волгоградской области, 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решил: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Внести в Устав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</w:t>
      </w:r>
      <w:bookmarkStart w:id="0" w:name="__DdeLink__523_510981212"/>
      <w:r>
        <w:rPr>
          <w:rFonts w:ascii="Times New Roman" w:eastAsia="Times New Roman" w:hAnsi="Times New Roman"/>
          <w:sz w:val="24"/>
          <w:szCs w:val="24"/>
        </w:rPr>
        <w:t>отовского муниципального района Волгоградской области</w:t>
      </w:r>
      <w:bookmarkEnd w:id="0"/>
      <w:r>
        <w:rPr>
          <w:rFonts w:ascii="Times New Roman" w:eastAsia="Times New Roman" w:hAnsi="Times New Roman"/>
          <w:sz w:val="24"/>
          <w:szCs w:val="24"/>
        </w:rPr>
        <w:t xml:space="preserve">, принятый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от 24.11.2014 г. № 18/8 (в редакции решений от 23.04.2015 № 12/8, от 25.01.2016 № 2/1, от 06.06.2016 № 19/14, от 07.11.2016 № 37/30, от 10.04.2017 № 9/9, от 10.07.2017 № 23/20, от 23.10.2017 № 38/33, от 15.01.2018 № 1/1, от 17.04.2018 № 12</w:t>
      </w:r>
      <w:proofErr w:type="gramEnd"/>
      <w:r>
        <w:rPr>
          <w:rFonts w:ascii="Times New Roman" w:eastAsia="Times New Roman" w:hAnsi="Times New Roman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11, от 04.12.2019 №23/9, от 07.05.2019 №16/11, от 03.12.2019 №35/23, от 12.10.2020 №14/10, от 01.06.2021 №11/8, от 09.08.2021 №19/14, от 17.01.2022 №1/1, от 28.06.2022 №24/13), следующие изменения:</w:t>
      </w:r>
      <w:proofErr w:type="gramEnd"/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Пункт 25 части 1 статьи 5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Котовского муниципального района Волгоградской области изложить в следующей редакции:</w:t>
      </w:r>
    </w:p>
    <w:p w:rsidR="003F0522" w:rsidRDefault="003F0522" w:rsidP="003F0522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сельском поселении;»;</w:t>
      </w:r>
      <w:proofErr w:type="gramEnd"/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Часть 7 статьи 18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Котовского муниципального района Волгоградской области дополнить пунктами 12-13 следующего содержания: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«12) несоблюдения депутатом ограничений, установленных Федеральным законом «Об общих принципах организации местного самоуправления в Российской Федерации»;</w:t>
      </w:r>
      <w:proofErr w:type="gramEnd"/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13) отсутствия депутата без уважительных причин на всех заседаниях 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в течение шести месяцев подряд (прекращение полномочий осуществляется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пункт 12 считать пунктом 14.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Части 3 и 4 статьи 30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Котовского муниципального района Волгоградской области изложить в следующей редакции: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Устав, решение 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.»;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1.4. Статью 32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Котовского муниципального района Волгоградской области изложить в следующей редакции: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«Статья 32. Порядок обнародования муниципальных правовых актов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Муниципальные нормативные правовые акты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в том числе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3F0522" w:rsidRDefault="003F0522" w:rsidP="003F052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посредством размещения их в местах, доступных для неограниченного круга лиц.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Иные муниципальные правовые акты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подлежат обнародованию способами, предусмотренными частью 3 настоящей статьи, в случаях и порядке, установленных законодательством.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Обнародование муниципальных правовых актов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в том числе соглашений, заключенных между органами местного самоуправления, осуществляется посредством: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официального опубликования муниципального правового путем:</w:t>
      </w:r>
    </w:p>
    <w:p w:rsidR="003F0522" w:rsidRDefault="003F0522" w:rsidP="003F052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размещения в сетевом издании маяк-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котово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5">
        <w:r>
          <w:rPr>
            <w:rStyle w:val="-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eastAsia="Times New Roman" w:hAnsi="Times New Roman"/>
            <w:sz w:val="24"/>
            <w:szCs w:val="24"/>
          </w:rPr>
          <w:t>://маяк-</w:t>
        </w:r>
        <w:proofErr w:type="spellStart"/>
        <w:r>
          <w:rPr>
            <w:rStyle w:val="-"/>
            <w:rFonts w:ascii="Times New Roman" w:eastAsia="Times New Roman" w:hAnsi="Times New Roman"/>
            <w:sz w:val="24"/>
            <w:szCs w:val="24"/>
          </w:rPr>
          <w:t>котово.рф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</w:rPr>
        <w:t>), регистрация в качестве сетевого издания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ЭЛ № ФС ФСС77-67825 от 28.11.2016 г) на основании соглашения о взаимодействии по размещению муниципальных правовых актов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в течени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пяти рабочих дней со дня принятия (издания) акта, если иное не предусмотрено федеральным законом.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Доступ неограниченного круга лиц к размещенным в сетевом издании муниципальным правовым актам, в том числе соглашениям, заключенным между органами местного самоуправления, обеспечивается в пункте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) подключения к информационно-телекоммуникационной сети «Интернет»:</w:t>
      </w:r>
    </w:p>
    <w:p w:rsidR="003F0522" w:rsidRDefault="003F0522" w:rsidP="003F052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в здании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х. Попки ул. Мира д.10;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размещения муниципального правового акта в местах, доступных для неограниченного круга лиц: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информационный стенд на территории, прилегающей к зданию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информационный стенд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сельской библиотеке – х. Попки ул. Мира д.11;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информационный стенд в Романовской сельской библиотеке – х. Романов ул. Мира д.2;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информационный стенд в Н-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Коробковской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сельской библиотеке – у.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д.1.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размещения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Котовского района Волгоградской</w:t>
      </w:r>
      <w:r>
        <w:rPr>
          <w:rFonts w:ascii="Times New Roman" w:eastAsia="Times New Roman" w:hAnsi="Times New Roman"/>
          <w:color w:val="069A2E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области в информационно-телекоммуникационной сети "Интернет" (http://попковское34.рф) в течение пяти дней со дня принятия (издания) акта.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ф, регистрация в качестве сетевого издания: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ЭЛ № ФС 77 - 72471 от 05.03.2018).».</w:t>
      </w:r>
      <w:proofErr w:type="gramEnd"/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Настоящее решение подлежит официальному обнародованию после его государственной регистрации.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Попковского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               А.И. Ивахнов</w:t>
      </w: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0522" w:rsidRDefault="003F0522" w:rsidP="003F0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71B5" w:rsidRDefault="00D771B5">
      <w:bookmarkStart w:id="1" w:name="_GoBack"/>
      <w:bookmarkEnd w:id="1"/>
    </w:p>
    <w:sectPr w:rsidR="00D7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F4"/>
    <w:rsid w:val="003F0522"/>
    <w:rsid w:val="009D6DF4"/>
    <w:rsid w:val="00D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2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F0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2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F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72;&#1103;&#1082;-&#1082;&#1086;&#1090;&#1086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2024-03-19T07:12:00Z</dcterms:created>
  <dcterms:modified xsi:type="dcterms:W3CDTF">2024-03-19T07:13:00Z</dcterms:modified>
</cp:coreProperties>
</file>