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2289F" w14:textId="00046462" w:rsidR="00B97BDE" w:rsidRPr="006F5E82" w:rsidRDefault="006F5E82" w:rsidP="006F5E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5E82"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E82">
        <w:rPr>
          <w:rFonts w:ascii="Times New Roman" w:hAnsi="Times New Roman" w:cs="Times New Roman"/>
          <w:sz w:val="28"/>
          <w:szCs w:val="28"/>
        </w:rPr>
        <w:t>соблюдения обязательных требований</w:t>
      </w:r>
    </w:p>
    <w:bookmarkEnd w:id="0"/>
    <w:p w14:paraId="26D811B2" w14:textId="4A2B9ADA" w:rsidR="006F5E82" w:rsidRPr="006F5E82" w:rsidRDefault="006F5E82">
      <w:pPr>
        <w:rPr>
          <w:rFonts w:ascii="Times New Roman" w:hAnsi="Times New Roman" w:cs="Times New Roman"/>
          <w:sz w:val="24"/>
          <w:szCs w:val="24"/>
        </w:rPr>
      </w:pPr>
    </w:p>
    <w:p w14:paraId="65CBD04D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703056B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1) порядка проведения контрольных мероприятий;</w:t>
      </w:r>
    </w:p>
    <w:p w14:paraId="29F3C5D8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2) периодичности проведения контрольных мероприятий;</w:t>
      </w:r>
    </w:p>
    <w:p w14:paraId="07F9BF7F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3) порядка принятия решений по итогам контрольных мероприятий;</w:t>
      </w:r>
    </w:p>
    <w:p w14:paraId="13341E51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4) порядка обжалования решений Контрольного органа.</w:t>
      </w:r>
    </w:p>
    <w:p w14:paraId="517BBF39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3.3.2. Инспекторы осуществляют консультирование контролируемых лиц и их представителей:</w:t>
      </w:r>
    </w:p>
    <w:p w14:paraId="1363D795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78523BDA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05CF1A67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14:paraId="75348CCC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Время разговора по телефону не должно превышать 10 минут.</w:t>
      </w:r>
    </w:p>
    <w:p w14:paraId="7C0A74D4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3830D9A2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3.3.5. Письменное консультирование контролируемых лиц и их представителей осуществляется по следующим вопросам:</w:t>
      </w:r>
    </w:p>
    <w:p w14:paraId="4519F5FE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1) порядок обжалования решений Контрольного органа;</w:t>
      </w:r>
    </w:p>
    <w:p w14:paraId="0FFED875" w14:textId="77777777" w:rsidR="006F5E82" w:rsidRP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3.3.6.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14:paraId="05E07816" w14:textId="438BB940" w:rsid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E82">
        <w:rPr>
          <w:rFonts w:ascii="Times New Roman" w:hAnsi="Times New Roman" w:cs="Times New Roman"/>
          <w:sz w:val="24"/>
          <w:szCs w:val="24"/>
        </w:rPr>
        <w:t>3.3.7. Контрольный орган осуществляет учет проведенных консультирований.</w:t>
      </w:r>
    </w:p>
    <w:p w14:paraId="7857E58C" w14:textId="77777777" w:rsidR="006F5E82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80D7B" w14:textId="7BA6EAB2" w:rsidR="006F5E82" w:rsidRPr="00842795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95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A155DF" w:rsidRPr="00842795">
        <w:rPr>
          <w:rFonts w:ascii="Times New Roman" w:hAnsi="Times New Roman" w:cs="Times New Roman"/>
          <w:sz w:val="24"/>
          <w:szCs w:val="24"/>
        </w:rPr>
        <w:t>специалиста</w:t>
      </w:r>
      <w:r w:rsidRPr="00842795">
        <w:rPr>
          <w:rFonts w:ascii="Times New Roman" w:hAnsi="Times New Roman" w:cs="Times New Roman"/>
          <w:sz w:val="24"/>
          <w:szCs w:val="24"/>
        </w:rPr>
        <w:t xml:space="preserve">, непосредственно осуществляющего консультирование по вопросам осуществления муниципального контроля: Волгоградская область, </w:t>
      </w:r>
      <w:r w:rsidR="00A155DF" w:rsidRPr="00842795">
        <w:rPr>
          <w:rFonts w:ascii="Times New Roman" w:hAnsi="Times New Roman" w:cs="Times New Roman"/>
          <w:sz w:val="24"/>
          <w:szCs w:val="24"/>
        </w:rPr>
        <w:t>Котовский район</w:t>
      </w:r>
      <w:r w:rsidRPr="00842795">
        <w:rPr>
          <w:rFonts w:ascii="Times New Roman" w:hAnsi="Times New Roman" w:cs="Times New Roman"/>
          <w:sz w:val="24"/>
          <w:szCs w:val="24"/>
        </w:rPr>
        <w:t xml:space="preserve">, ул. Мира, </w:t>
      </w:r>
      <w:r w:rsidR="00A155DF" w:rsidRPr="00842795">
        <w:rPr>
          <w:rFonts w:ascii="Times New Roman" w:hAnsi="Times New Roman" w:cs="Times New Roman"/>
          <w:sz w:val="24"/>
          <w:szCs w:val="24"/>
        </w:rPr>
        <w:t>д.</w:t>
      </w:r>
      <w:r w:rsidRPr="00842795">
        <w:rPr>
          <w:rFonts w:ascii="Times New Roman" w:hAnsi="Times New Roman" w:cs="Times New Roman"/>
          <w:sz w:val="24"/>
          <w:szCs w:val="24"/>
        </w:rPr>
        <w:t>1</w:t>
      </w:r>
      <w:r w:rsidR="00A155DF" w:rsidRPr="00842795">
        <w:rPr>
          <w:rFonts w:ascii="Times New Roman" w:hAnsi="Times New Roman" w:cs="Times New Roman"/>
          <w:sz w:val="24"/>
          <w:szCs w:val="24"/>
        </w:rPr>
        <w:t>0</w:t>
      </w:r>
      <w:r w:rsidRPr="00842795">
        <w:rPr>
          <w:rFonts w:ascii="Times New Roman" w:hAnsi="Times New Roman" w:cs="Times New Roman"/>
          <w:sz w:val="24"/>
          <w:szCs w:val="24"/>
        </w:rPr>
        <w:t>.</w:t>
      </w:r>
    </w:p>
    <w:p w14:paraId="2CCA25DD" w14:textId="788CC32A" w:rsidR="006F5E82" w:rsidRPr="00842795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95">
        <w:rPr>
          <w:rFonts w:ascii="Times New Roman" w:hAnsi="Times New Roman" w:cs="Times New Roman"/>
          <w:sz w:val="24"/>
          <w:szCs w:val="24"/>
        </w:rPr>
        <w:t xml:space="preserve">График работы </w:t>
      </w:r>
      <w:r w:rsidR="00A155DF" w:rsidRPr="0084279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8427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155DF" w:rsidRPr="00842795">
        <w:rPr>
          <w:rFonts w:ascii="Times New Roman" w:hAnsi="Times New Roman" w:cs="Times New Roman"/>
          <w:sz w:val="24"/>
          <w:szCs w:val="24"/>
        </w:rPr>
        <w:t>Попковского</w:t>
      </w:r>
      <w:proofErr w:type="spellEnd"/>
      <w:r w:rsidR="00A155DF" w:rsidRPr="0084279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42795">
        <w:rPr>
          <w:rFonts w:ascii="Times New Roman" w:hAnsi="Times New Roman" w:cs="Times New Roman"/>
          <w:sz w:val="24"/>
          <w:szCs w:val="24"/>
        </w:rPr>
        <w:t>Котовского муниципального района Волгоградской области</w:t>
      </w:r>
      <w:r w:rsidR="00842795">
        <w:rPr>
          <w:rFonts w:ascii="Times New Roman" w:hAnsi="Times New Roman" w:cs="Times New Roman"/>
          <w:sz w:val="24"/>
          <w:szCs w:val="24"/>
        </w:rPr>
        <w:t>,</w:t>
      </w:r>
      <w:r w:rsidRPr="00842795">
        <w:rPr>
          <w:rFonts w:ascii="Times New Roman" w:hAnsi="Times New Roman" w:cs="Times New Roman"/>
          <w:sz w:val="24"/>
          <w:szCs w:val="24"/>
        </w:rPr>
        <w:t xml:space="preserve"> осуществляющего консультирование по вопросам:</w:t>
      </w:r>
    </w:p>
    <w:p w14:paraId="621B64A0" w14:textId="5B6899AC" w:rsidR="006F5E82" w:rsidRPr="00842795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95">
        <w:rPr>
          <w:rFonts w:ascii="Times New Roman" w:hAnsi="Times New Roman" w:cs="Times New Roman"/>
          <w:sz w:val="24"/>
          <w:szCs w:val="24"/>
        </w:rPr>
        <w:t>с 8.00 до 1</w:t>
      </w:r>
      <w:r w:rsidR="00A155DF" w:rsidRPr="00842795">
        <w:rPr>
          <w:rFonts w:ascii="Times New Roman" w:hAnsi="Times New Roman" w:cs="Times New Roman"/>
          <w:sz w:val="24"/>
          <w:szCs w:val="24"/>
        </w:rPr>
        <w:t>6</w:t>
      </w:r>
      <w:r w:rsidRPr="00842795">
        <w:rPr>
          <w:rFonts w:ascii="Times New Roman" w:hAnsi="Times New Roman" w:cs="Times New Roman"/>
          <w:sz w:val="24"/>
          <w:szCs w:val="24"/>
        </w:rPr>
        <w:t>.00 (понедельник - пятница)</w:t>
      </w:r>
    </w:p>
    <w:p w14:paraId="4FF04A0E" w14:textId="77777777" w:rsidR="006F5E82" w:rsidRPr="00842795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95">
        <w:rPr>
          <w:rFonts w:ascii="Times New Roman" w:hAnsi="Times New Roman" w:cs="Times New Roman"/>
          <w:sz w:val="24"/>
          <w:szCs w:val="24"/>
        </w:rPr>
        <w:t>перерыв на обед с 12.00 до 13.00</w:t>
      </w:r>
    </w:p>
    <w:p w14:paraId="5055E58F" w14:textId="77777777" w:rsidR="006F5E82" w:rsidRPr="00842795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95">
        <w:rPr>
          <w:rFonts w:ascii="Times New Roman" w:hAnsi="Times New Roman" w:cs="Times New Roman"/>
          <w:sz w:val="24"/>
          <w:szCs w:val="24"/>
        </w:rPr>
        <w:t>суббота, воскресенье – выходные дни</w:t>
      </w:r>
    </w:p>
    <w:p w14:paraId="0A547D10" w14:textId="19DE6AD6" w:rsidR="006F5E82" w:rsidRPr="00842795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95">
        <w:rPr>
          <w:rFonts w:ascii="Times New Roman" w:hAnsi="Times New Roman" w:cs="Times New Roman"/>
          <w:sz w:val="24"/>
          <w:szCs w:val="24"/>
        </w:rPr>
        <w:t xml:space="preserve">Телефон: (84455) </w:t>
      </w:r>
      <w:r w:rsidR="00842795" w:rsidRPr="00842795">
        <w:rPr>
          <w:rFonts w:ascii="Times New Roman" w:hAnsi="Times New Roman" w:cs="Times New Roman"/>
          <w:sz w:val="24"/>
          <w:szCs w:val="24"/>
        </w:rPr>
        <w:t>7-61-30</w:t>
      </w:r>
    </w:p>
    <w:p w14:paraId="664E87AE" w14:textId="5A1E644F" w:rsidR="006F5E82" w:rsidRPr="00842795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95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</w:t>
      </w:r>
      <w:proofErr w:type="spellStart"/>
      <w:r w:rsidR="00842795" w:rsidRPr="00842795">
        <w:rPr>
          <w:rFonts w:ascii="Times New Roman" w:hAnsi="Times New Roman" w:cs="Times New Roman"/>
          <w:sz w:val="24"/>
          <w:szCs w:val="24"/>
        </w:rPr>
        <w:t>Попковского</w:t>
      </w:r>
      <w:proofErr w:type="spellEnd"/>
      <w:r w:rsidR="00842795" w:rsidRPr="0084279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42795">
        <w:rPr>
          <w:rFonts w:ascii="Times New Roman" w:hAnsi="Times New Roman" w:cs="Times New Roman"/>
          <w:sz w:val="24"/>
          <w:szCs w:val="24"/>
        </w:rPr>
        <w:t xml:space="preserve">Котовского муниципального района Волгоградской области в информационно-телекоммуникационной сети Интернет </w:t>
      </w:r>
      <w:r w:rsidR="00842795" w:rsidRPr="00842795">
        <w:rPr>
          <w:rFonts w:ascii="Times New Roman" w:hAnsi="Times New Roman" w:cs="Times New Roman"/>
          <w:sz w:val="24"/>
          <w:szCs w:val="24"/>
        </w:rPr>
        <w:t>–</w:t>
      </w:r>
      <w:r w:rsidRPr="00842795">
        <w:rPr>
          <w:rFonts w:ascii="Times New Roman" w:hAnsi="Times New Roman" w:cs="Times New Roman"/>
          <w:sz w:val="24"/>
          <w:szCs w:val="24"/>
        </w:rPr>
        <w:t xml:space="preserve"> </w:t>
      </w:r>
      <w:r w:rsidR="00842795" w:rsidRPr="00842795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842795">
        <w:rPr>
          <w:rFonts w:ascii="Times New Roman" w:hAnsi="Times New Roman" w:cs="Times New Roman"/>
          <w:sz w:val="24"/>
          <w:szCs w:val="24"/>
        </w:rPr>
        <w:t>:</w:t>
      </w:r>
      <w:r w:rsidR="00842795" w:rsidRPr="00842795">
        <w:rPr>
          <w:rFonts w:ascii="Times New Roman" w:hAnsi="Times New Roman" w:cs="Times New Roman"/>
          <w:sz w:val="24"/>
          <w:szCs w:val="24"/>
        </w:rPr>
        <w:t>//попковское34.рф</w:t>
      </w:r>
      <w:r w:rsidR="00842795">
        <w:rPr>
          <w:rFonts w:ascii="Times New Roman" w:hAnsi="Times New Roman" w:cs="Times New Roman"/>
          <w:sz w:val="24"/>
          <w:szCs w:val="24"/>
        </w:rPr>
        <w:t>/</w:t>
      </w:r>
    </w:p>
    <w:p w14:paraId="6DB8193E" w14:textId="070522B0" w:rsidR="006F5E82" w:rsidRPr="00842795" w:rsidRDefault="006F5E82" w:rsidP="006F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795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администрации: </w:t>
      </w:r>
      <w:proofErr w:type="spellStart"/>
      <w:r w:rsidR="00842795" w:rsidRPr="00842795">
        <w:rPr>
          <w:rFonts w:ascii="Times New Roman" w:hAnsi="Times New Roman" w:cs="Times New Roman"/>
          <w:sz w:val="24"/>
          <w:szCs w:val="24"/>
          <w:lang w:val="en-US"/>
        </w:rPr>
        <w:t>popki</w:t>
      </w:r>
      <w:proofErr w:type="spellEnd"/>
      <w:r w:rsidR="00842795" w:rsidRPr="00842795">
        <w:rPr>
          <w:rFonts w:ascii="Times New Roman" w:hAnsi="Times New Roman" w:cs="Times New Roman"/>
          <w:sz w:val="24"/>
          <w:szCs w:val="24"/>
        </w:rPr>
        <w:t>07@</w:t>
      </w:r>
      <w:r w:rsidR="00842795" w:rsidRPr="00842795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="00842795" w:rsidRPr="0084279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42795" w:rsidRPr="0084279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6F5E82" w:rsidRPr="0084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42"/>
    <w:rsid w:val="006F5E82"/>
    <w:rsid w:val="007C3042"/>
    <w:rsid w:val="00842795"/>
    <w:rsid w:val="00A155DF"/>
    <w:rsid w:val="00B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5FD78"/>
  <w15:chartTrackingRefBased/>
  <w15:docId w15:val="{2A08E69C-7C2C-4E36-AC7E-93045BB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2022-09-20T12:30:00Z</dcterms:created>
  <dcterms:modified xsi:type="dcterms:W3CDTF">2022-09-20T12:58:00Z</dcterms:modified>
</cp:coreProperties>
</file>