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FCD0" w14:textId="77777777" w:rsidR="00D50501" w:rsidRPr="00243F2C" w:rsidRDefault="00D50501" w:rsidP="00D5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59EA8A0" w14:textId="77777777" w:rsidR="00D50501" w:rsidRPr="00243F2C" w:rsidRDefault="00D50501" w:rsidP="00D5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14:paraId="62B80612" w14:textId="77777777" w:rsidR="00D50501" w:rsidRPr="00243F2C" w:rsidRDefault="00D50501" w:rsidP="00D5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ПОПКОВСКОГО СЕЛЬСКОГО ПОСЕЛЕНИЯ</w:t>
      </w:r>
    </w:p>
    <w:p w14:paraId="48CDDBCC" w14:textId="77777777" w:rsidR="00D50501" w:rsidRPr="00243F2C" w:rsidRDefault="00D50501" w:rsidP="00D505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1C75F33C" w14:textId="77777777" w:rsidR="00D50501" w:rsidRPr="00243F2C" w:rsidRDefault="00D50501" w:rsidP="00D505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ВОЛГОГРАДСКОЙ ОБЛАСТИ</w:t>
      </w:r>
    </w:p>
    <w:p w14:paraId="7400FB44" w14:textId="77777777" w:rsidR="00D50501" w:rsidRPr="00243F2C" w:rsidRDefault="00D50501" w:rsidP="00D50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461ED" w14:textId="77777777" w:rsidR="00D50501" w:rsidRPr="00243F2C" w:rsidRDefault="00D50501" w:rsidP="00D505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x-none"/>
        </w:rPr>
      </w:pPr>
    </w:p>
    <w:p w14:paraId="771DB59C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D0CD2" w14:textId="48585F36" w:rsidR="00D50501" w:rsidRPr="001C2A5F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</w:p>
    <w:p w14:paraId="5A71A489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20A36" w14:textId="77777777" w:rsidR="00D50501" w:rsidRPr="00243F2C" w:rsidRDefault="00D50501" w:rsidP="00D5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330EAFC8" w14:textId="77777777" w:rsidR="00D50501" w:rsidRPr="001C2A5F" w:rsidRDefault="00D50501" w:rsidP="00D5050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</w:p>
    <w:p w14:paraId="557A504A" w14:textId="77777777" w:rsidR="00D50501" w:rsidRPr="001C2A5F" w:rsidRDefault="00D50501" w:rsidP="00D50501">
      <w:pPr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Волгоградской области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03.10.2022г № 111 «Об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поселения»</w:t>
      </w:r>
    </w:p>
    <w:p w14:paraId="50670F68" w14:textId="77777777" w:rsidR="00D50501" w:rsidRPr="00243F2C" w:rsidRDefault="00D50501" w:rsidP="00D5050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6F189" w14:textId="77777777" w:rsidR="00D50501" w:rsidRPr="00243F2C" w:rsidRDefault="00D50501" w:rsidP="00D5050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72CC5B3" w14:textId="77777777" w:rsidR="00D50501" w:rsidRPr="00243F2C" w:rsidRDefault="00D50501" w:rsidP="00D5050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92EF5" w14:textId="77777777" w:rsidR="00D50501" w:rsidRPr="00243F2C" w:rsidRDefault="00D50501" w:rsidP="00D50501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47B390F" w14:textId="77777777" w:rsidR="00D50501" w:rsidRPr="00243F2C" w:rsidRDefault="00D50501" w:rsidP="00D50501">
      <w:pPr>
        <w:spacing w:after="0" w:line="240" w:lineRule="auto"/>
        <w:ind w:left="-54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приложение №1)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читать в новой редакции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5648B5EF" w14:textId="77777777" w:rsidR="00D50501" w:rsidRPr="00243F2C" w:rsidRDefault="00D50501" w:rsidP="00D50501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3E788896" w14:textId="77777777" w:rsidR="00D50501" w:rsidRPr="00243F2C" w:rsidRDefault="00D50501" w:rsidP="00D50501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43F2C">
        <w:rPr>
          <w:rFonts w:ascii="Times New Roman" w:hAnsi="Times New Roman" w:cs="Times New Roman"/>
          <w:spacing w:val="4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311CB883" w14:textId="77777777" w:rsidR="00D50501" w:rsidRPr="00243F2C" w:rsidRDefault="00D50501" w:rsidP="00D50501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5DF4126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31430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A56EB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55B47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B6778" w14:textId="77777777" w:rsidR="00D50501" w:rsidRPr="00243F2C" w:rsidRDefault="00D50501" w:rsidP="00D50501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А.И. Ивахнов</w:t>
      </w:r>
    </w:p>
    <w:p w14:paraId="5FAD34AB" w14:textId="77777777" w:rsidR="00D50501" w:rsidRPr="00243F2C" w:rsidRDefault="00D50501" w:rsidP="00D5050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A684E" w14:textId="77777777" w:rsidR="00D50501" w:rsidRPr="00243F2C" w:rsidRDefault="00D50501" w:rsidP="00D5050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02630" w14:textId="77777777" w:rsidR="00D50501" w:rsidRPr="00243F2C" w:rsidRDefault="00D50501" w:rsidP="00D5050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605EF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7D77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FF753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014BA" w14:textId="77777777" w:rsidR="00D50501" w:rsidRPr="00243F2C" w:rsidRDefault="00D50501" w:rsidP="00D50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14:paraId="2337FACA" w14:textId="77777777" w:rsidR="00D50501" w:rsidRPr="00243F2C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CDB58" w14:textId="77777777" w:rsidR="00D50501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978F24" w14:textId="77777777" w:rsidR="00D50501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5B3F8F" w14:textId="77777777" w:rsidR="00D50501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933BF2" w14:textId="77777777" w:rsidR="00D50501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FB8C3" w14:textId="77777777" w:rsidR="00D50501" w:rsidRDefault="00D50501" w:rsidP="00D50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A1FE82" w14:textId="1C6F6844" w:rsidR="00D50501" w:rsidRPr="00D50501" w:rsidRDefault="00D50501" w:rsidP="00D50501">
      <w:pPr>
        <w:spacing w:after="0" w:line="240" w:lineRule="auto"/>
        <w:jc w:val="right"/>
        <w:rPr>
          <w:rFonts w:ascii="Cambria" w:eastAsia="Times New Roman" w:hAnsi="Cambria" w:cstheme="minorHAnsi"/>
          <w:lang w:eastAsia="ru-RU"/>
        </w:rPr>
      </w:pPr>
      <w:r w:rsidRPr="00D50501">
        <w:rPr>
          <w:rFonts w:ascii="Cambria" w:eastAsia="Times New Roman" w:hAnsi="Cambria" w:cstheme="minorHAnsi"/>
          <w:lang w:eastAsia="ru-RU"/>
        </w:rPr>
        <w:t>Приложение №1</w:t>
      </w:r>
    </w:p>
    <w:p w14:paraId="16AD857D" w14:textId="77777777" w:rsidR="00D50501" w:rsidRPr="00D50501" w:rsidRDefault="00D50501" w:rsidP="00D50501">
      <w:pPr>
        <w:spacing w:after="0" w:line="240" w:lineRule="auto"/>
        <w:jc w:val="right"/>
        <w:rPr>
          <w:rFonts w:ascii="Cambria" w:eastAsia="Times New Roman" w:hAnsi="Cambria" w:cstheme="minorHAnsi"/>
          <w:lang w:eastAsia="ru-RU"/>
        </w:rPr>
      </w:pPr>
    </w:p>
    <w:p w14:paraId="19E6D219" w14:textId="77777777" w:rsidR="00D50501" w:rsidRPr="00D50501" w:rsidRDefault="00D50501" w:rsidP="00D50501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ru-RU"/>
        </w:rPr>
      </w:pPr>
      <w:r w:rsidRPr="00D50501">
        <w:rPr>
          <w:rFonts w:ascii="Cambria" w:eastAsia="Times New Roman" w:hAnsi="Cambria" w:cstheme="minorHAnsi"/>
          <w:b/>
          <w:lang w:eastAsia="ru-RU"/>
        </w:rPr>
        <w:t>Реестр муниципальных услуг, оказываемых на территории</w:t>
      </w:r>
    </w:p>
    <w:p w14:paraId="4716B9B6" w14:textId="77777777" w:rsidR="00D50501" w:rsidRPr="00D50501" w:rsidRDefault="00D50501" w:rsidP="00D50501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ru-RU"/>
        </w:rPr>
      </w:pPr>
      <w:proofErr w:type="spellStart"/>
      <w:r w:rsidRPr="00D50501">
        <w:rPr>
          <w:rFonts w:ascii="Cambria" w:eastAsia="Times New Roman" w:hAnsi="Cambria" w:cstheme="minorHAnsi"/>
          <w:b/>
          <w:lang w:eastAsia="ru-RU"/>
        </w:rPr>
        <w:t>Попковского</w:t>
      </w:r>
      <w:proofErr w:type="spellEnd"/>
      <w:r w:rsidRPr="00D50501">
        <w:rPr>
          <w:rFonts w:ascii="Cambria" w:eastAsia="Times New Roman" w:hAnsi="Cambria" w:cstheme="minorHAnsi"/>
          <w:b/>
          <w:lang w:eastAsia="ru-RU"/>
        </w:rPr>
        <w:t xml:space="preserve"> сельского поселения</w:t>
      </w:r>
    </w:p>
    <w:p w14:paraId="4DDF5089" w14:textId="77777777" w:rsidR="00D50501" w:rsidRPr="00D50501" w:rsidRDefault="00D50501" w:rsidP="00D50501">
      <w:pPr>
        <w:spacing w:after="0" w:line="240" w:lineRule="auto"/>
        <w:rPr>
          <w:rFonts w:ascii="Cambria" w:eastAsia="Times New Roman" w:hAnsi="Cambria" w:cstheme="minorHAnsi"/>
          <w:b/>
          <w:lang w:eastAsia="ru-RU"/>
        </w:rPr>
      </w:pPr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61"/>
        <w:gridCol w:w="1843"/>
        <w:gridCol w:w="2126"/>
      </w:tblGrid>
      <w:tr w:rsidR="00D50501" w:rsidRPr="00D50501" w14:paraId="3B761C57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744F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№п/п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BAB1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Наименование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D06D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9AF3" w14:textId="77777777" w:rsidR="00D50501" w:rsidRPr="00D50501" w:rsidRDefault="00D50501" w:rsidP="007A5B32">
            <w:pPr>
              <w:spacing w:after="0" w:line="240" w:lineRule="auto"/>
              <w:ind w:right="-105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Постановление, которым утвержден административный регламент</w:t>
            </w:r>
          </w:p>
        </w:tc>
      </w:tr>
      <w:tr w:rsidR="00D50501" w:rsidRPr="00D50501" w14:paraId="56842F09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1B0F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E60B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F46F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2841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</w:tr>
      <w:tr w:rsidR="00D50501" w:rsidRPr="00D50501" w14:paraId="238ECC15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5BFD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1. Услуги, оказываемые органами местного самоуправления</w:t>
            </w:r>
          </w:p>
        </w:tc>
      </w:tr>
      <w:tr w:rsidR="00D50501" w:rsidRPr="00D50501" w14:paraId="5954F55B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0CEF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земельно-имущественных отношений</w:t>
            </w:r>
          </w:p>
        </w:tc>
      </w:tr>
      <w:tr w:rsidR="00D50501" w:rsidRPr="00D50501" w14:paraId="59236B2B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774E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BD9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ордера на проведение земляных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E1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CF3F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85 от 22.10.19г</w:t>
            </w:r>
          </w:p>
          <w:p w14:paraId="5F3D9900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0511C3AD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61D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0A0A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3DE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1425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53 от 02.07.15г.</w:t>
            </w:r>
          </w:p>
          <w:p w14:paraId="7A1EA7A1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0D586C02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4D0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E58C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F85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CCB9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52 от 24.06.19г</w:t>
            </w:r>
          </w:p>
          <w:p w14:paraId="40FB8CE1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0A6C464F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7DD" w14:textId="20396A1D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F92" w14:textId="74865DEB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60C" w14:textId="4D1B1512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B8A" w14:textId="48FBBBC6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 от 06.03.2024</w:t>
            </w:r>
          </w:p>
        </w:tc>
      </w:tr>
      <w:tr w:rsidR="00D50501" w:rsidRPr="00D50501" w14:paraId="11BB8709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3B28" w14:textId="41061C1D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A60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B3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A5C6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84 от 10.10.18г.</w:t>
            </w:r>
          </w:p>
          <w:p w14:paraId="46E699F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  <w:p w14:paraId="17AE388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244C4039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EA3" w14:textId="6F8999B6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02A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водных объектов или их частей, находящихся в муниципальной собственности, в пользование на основании договоров водопользования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2C7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CF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57 от 26.12.23г</w:t>
            </w:r>
          </w:p>
          <w:p w14:paraId="02DAF095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118F7FFE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81D" w14:textId="4267929C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D01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водных объектов или их частей, находящихся в собственности, в пользование на основании решений о предоставлении водных объектов в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93E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D1B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58 от 26.12.23г</w:t>
            </w:r>
          </w:p>
        </w:tc>
      </w:tr>
      <w:tr w:rsidR="00D50501" w:rsidRPr="00D50501" w14:paraId="470A2B31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E6D" w14:textId="5E99D76D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C8F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2F13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BD6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41 от 30.05.19г</w:t>
            </w:r>
          </w:p>
          <w:p w14:paraId="3D2ECA0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2FD0CD5C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1CD" w14:textId="0F9AC0D1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EDB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Предоставление земельных участков, находящихся в муниципальной собственности, в аренду </w:t>
            </w:r>
            <w:r w:rsidRPr="0081462D">
              <w:rPr>
                <w:rFonts w:ascii="Cambria" w:eastAsia="Times New Roman" w:hAnsi="Cambria" w:cstheme="minorHAnsi"/>
                <w:bCs/>
                <w:iCs/>
                <w:color w:val="000000"/>
                <w:lang w:eastAsia="ru-RU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B4A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6A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112 от 22.12.20г</w:t>
            </w:r>
          </w:p>
          <w:p w14:paraId="17E10D8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35F022A4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09AD" w14:textId="5B6155BB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lastRenderedPageBreak/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817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</w:t>
            </w: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,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bCs/>
                <w:lang w:eastAsia="ru-RU"/>
              </w:rPr>
              <w:t>в постоянное (бессрочное)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9FBF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2E5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53 от 24.06.19г</w:t>
            </w:r>
          </w:p>
          <w:p w14:paraId="2C3986AB" w14:textId="77777777" w:rsidR="00D50501" w:rsidRPr="0081462D" w:rsidRDefault="00D50501" w:rsidP="007A5B32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theme="minorHAnsi"/>
                <w:b/>
                <w:bCs/>
                <w:lang w:eastAsia="ru-RU"/>
              </w:rPr>
            </w:pPr>
          </w:p>
        </w:tc>
      </w:tr>
      <w:tr w:rsidR="00D50501" w:rsidRPr="00D50501" w14:paraId="38CB8461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C338" w14:textId="11A32E16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2CCA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F503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2D55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91 от 17.10.18г.</w:t>
            </w:r>
          </w:p>
          <w:p w14:paraId="34E10D64" w14:textId="77777777" w:rsidR="00D50501" w:rsidRPr="0081462D" w:rsidRDefault="00D50501" w:rsidP="007A5B32">
            <w:pPr>
              <w:spacing w:after="0" w:line="240" w:lineRule="auto"/>
              <w:ind w:left="40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08FE2D69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48EA" w14:textId="746D47CC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2461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8252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388A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98 от 10.12.19г</w:t>
            </w:r>
          </w:p>
          <w:p w14:paraId="5DEDDB2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7E6C92A4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C361" w14:textId="7F9D312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167C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земельных участков, находящихся в муниципальной собственности,</w:t>
            </w:r>
            <w:r w:rsidRPr="0081462D">
              <w:rPr>
                <w:rFonts w:ascii="Cambria" w:eastAsia="Times New Roman" w:hAnsi="Cambria" w:cstheme="minorHAnsi"/>
                <w:color w:val="FF0000"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>юридическим лицам в собственность 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805E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7096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51 от 10.06.20г</w:t>
            </w:r>
          </w:p>
          <w:p w14:paraId="21380D8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34E6D8EC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52A" w14:textId="0CE690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4233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 w:rsidRPr="0081462D">
              <w:rPr>
                <w:rFonts w:ascii="Cambria" w:eastAsia="Times New Roman" w:hAnsi="Cambria" w:cstheme="minorHAnsi"/>
                <w:b/>
                <w:bCs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>и предназначенного 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857B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8931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 от 13.01.20г</w:t>
            </w:r>
          </w:p>
          <w:p w14:paraId="0CF1D78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7C7CB1EB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9F04" w14:textId="46C3898E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CCE5" w14:textId="77777777" w:rsidR="00D50501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  <w:p w14:paraId="400D28A8" w14:textId="0A78C135" w:rsidR="001B4E5F" w:rsidRPr="0081462D" w:rsidRDefault="001B4E5F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47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44A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90 от 17.10.18г</w:t>
            </w:r>
          </w:p>
          <w:p w14:paraId="5469DE29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079687C7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7B35" w14:textId="2AA18EEF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7D63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36B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50E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95 от 04.12.19г</w:t>
            </w:r>
          </w:p>
          <w:p w14:paraId="266EE6B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47B3162E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9BA" w14:textId="64293DAA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366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6D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46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76 от 04.09.20г.</w:t>
            </w:r>
          </w:p>
          <w:p w14:paraId="616DADD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5563440C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BA9A" w14:textId="42922255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242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EF6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ED1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99 от 11.12.19г</w:t>
            </w:r>
          </w:p>
          <w:p w14:paraId="29DB1938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4327B8A3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5DDE" w14:textId="431ED094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01DD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A8F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087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39 от 30.05.19г</w:t>
            </w:r>
          </w:p>
          <w:p w14:paraId="33A7B06B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52BB69D2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ECB" w14:textId="77777777" w:rsidR="00D50501" w:rsidRPr="00D50501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жилищно-коммунального хозяйства</w:t>
            </w:r>
          </w:p>
        </w:tc>
      </w:tr>
      <w:tr w:rsidR="00D50501" w:rsidRPr="00D50501" w14:paraId="7429C771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8297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CAE0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Выдача разрешения на вырубку или пересадку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BC21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2623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</w:t>
            </w:r>
          </w:p>
          <w:p w14:paraId="0C31F8FD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2B4FE7F1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979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BE54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Выдача справок из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похозяйственной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7F45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7A59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  <w:p w14:paraId="247B5A9C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</w:tr>
      <w:tr w:rsidR="00D50501" w:rsidRPr="00D50501" w14:paraId="6BB62CFD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727" w14:textId="77777777" w:rsidR="00D50501" w:rsidRPr="0081462D" w:rsidRDefault="00D50501" w:rsidP="007A5B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B67" w14:textId="77777777" w:rsidR="00D50501" w:rsidRPr="0081462D" w:rsidRDefault="00D50501" w:rsidP="007A5B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hAnsi="Cambria" w:cstheme="minorHAns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5CA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924" w14:textId="77777777" w:rsidR="00D50501" w:rsidRPr="0081462D" w:rsidRDefault="00D50501" w:rsidP="007A5B32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94 от 15.08.2022</w:t>
            </w:r>
          </w:p>
        </w:tc>
      </w:tr>
      <w:tr w:rsidR="0081462D" w:rsidRPr="00D50501" w14:paraId="37B39997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128" w14:textId="53F732C4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392" w14:textId="20A688C1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81462D">
              <w:rPr>
                <w:rFonts w:ascii="Cambria" w:eastAsia="Times New Roman" w:hAnsi="Cambria" w:cs="Times New Roman"/>
                <w:bCs/>
                <w:iCs/>
                <w:lang w:eastAsia="ru-RU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24A" w14:textId="2FD9288F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="Times New Roman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A17" w14:textId="38F5C4A0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="Times New Roman"/>
                <w:lang w:eastAsia="ru-RU"/>
              </w:rPr>
              <w:t>37 от 05.09.2023</w:t>
            </w:r>
          </w:p>
        </w:tc>
      </w:tr>
      <w:tr w:rsidR="0081462D" w:rsidRPr="00D50501" w14:paraId="397D2FEF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C79E" w14:textId="7A3FDEA1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CCD7" w14:textId="77777777" w:rsidR="0081462D" w:rsidRPr="0081462D" w:rsidRDefault="0081462D" w:rsidP="0081462D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4924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FCA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lastRenderedPageBreak/>
              <w:t>47 от 01.06.18г.</w:t>
            </w:r>
          </w:p>
        </w:tc>
      </w:tr>
      <w:tr w:rsidR="0081462D" w:rsidRPr="00D50501" w14:paraId="05700265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EDD" w14:textId="3D869C09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25C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79A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32A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81462D" w:rsidRPr="00D50501" w14:paraId="16B6A85E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1E4" w14:textId="1B666C5A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052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iCs/>
                <w:lang w:eastAsia="ru-RU"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11E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91B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74 от 31.08.20г.</w:t>
            </w:r>
          </w:p>
        </w:tc>
      </w:tr>
      <w:tr w:rsidR="0081462D" w:rsidRPr="00D50501" w14:paraId="053E2D47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E387" w14:textId="0CAC9C59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B9E3" w14:textId="77777777" w:rsidR="0081462D" w:rsidRPr="0081462D" w:rsidRDefault="0081462D" w:rsidP="0081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1F72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1422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76 </w:t>
            </w:r>
            <w:r w:rsidRPr="0081462D">
              <w:rPr>
                <w:rFonts w:ascii="Cambria" w:eastAsia="Times New Roman" w:hAnsi="Cambria" w:cstheme="minorHAnsi"/>
                <w:color w:val="000000"/>
                <w:lang w:eastAsia="ru-RU"/>
              </w:rPr>
              <w:t>от 06.10.15</w:t>
            </w: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г.</w:t>
            </w:r>
          </w:p>
        </w:tc>
      </w:tr>
      <w:tr w:rsidR="0081462D" w:rsidRPr="00D50501" w14:paraId="06851995" w14:textId="77777777" w:rsidTr="007A5B32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B6DD" w14:textId="77663B00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D5D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4A6D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26CB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24 от 16.04.18г</w:t>
            </w:r>
          </w:p>
        </w:tc>
      </w:tr>
      <w:tr w:rsidR="0081462D" w:rsidRPr="00D50501" w14:paraId="26DA2764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28D2" w14:textId="54BA6D69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C2E7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bCs/>
                <w:lang w:eastAsia="ru-RU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DDC1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F3AD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41 от 28.04.20</w:t>
            </w:r>
          </w:p>
        </w:tc>
      </w:tr>
      <w:tr w:rsidR="0081462D" w:rsidRPr="00D50501" w14:paraId="75EB85D9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DE41" w14:textId="2F09C588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1C8F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596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DAF4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54 от 24.06.19г</w:t>
            </w:r>
          </w:p>
        </w:tc>
      </w:tr>
      <w:tr w:rsidR="0081462D" w:rsidRPr="00D50501" w14:paraId="3D62F8DF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69" w14:textId="00C8CF73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D77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hAnsi="Cambria" w:cstheme="minorHAnsi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4C5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AD4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21 от 19.05.2023</w:t>
            </w:r>
          </w:p>
        </w:tc>
      </w:tr>
      <w:tr w:rsidR="0081462D" w:rsidRPr="00D50501" w14:paraId="6D6DBAE3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565" w14:textId="33980430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A20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81462D">
              <w:rPr>
                <w:rFonts w:ascii="Cambria" w:hAnsi="Cambria" w:cstheme="minorHAnsi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D92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2F9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24 от 06.06.2023</w:t>
            </w:r>
          </w:p>
        </w:tc>
      </w:tr>
      <w:tr w:rsidR="0081462D" w:rsidRPr="00D50501" w14:paraId="7DBB4F9C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8DE7" w14:textId="2232C0D8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9F13" w14:textId="1F3DE22C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Принятие на учет граждан </w:t>
            </w:r>
            <w:proofErr w:type="gramStart"/>
            <w:r w:rsidRPr="0081462D">
              <w:rPr>
                <w:rFonts w:ascii="Cambria" w:eastAsia="Times New Roman" w:hAnsi="Cambria" w:cstheme="minorHAnsi"/>
                <w:lang w:eastAsia="ru-RU"/>
              </w:rPr>
              <w:t>в качестве</w:t>
            </w:r>
            <w:proofErr w:type="gram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72AB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F100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2 от 13.01.20г</w:t>
            </w:r>
          </w:p>
        </w:tc>
      </w:tr>
      <w:tr w:rsidR="0081462D" w:rsidRPr="00D50501" w14:paraId="34AD090D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FDF" w14:textId="40EAB1D5" w:rsidR="0081462D" w:rsidRPr="0081462D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15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CC94" w14:textId="77777777" w:rsidR="0081462D" w:rsidRPr="0081462D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16F2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81462D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81462D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F8D7" w14:textId="77777777" w:rsidR="0081462D" w:rsidRPr="0081462D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81462D">
              <w:rPr>
                <w:rFonts w:ascii="Cambria" w:eastAsia="Times New Roman" w:hAnsi="Cambria" w:cstheme="minorHAnsi"/>
                <w:lang w:eastAsia="ru-RU"/>
              </w:rPr>
              <w:t>52 от 10.06.20г</w:t>
            </w:r>
          </w:p>
        </w:tc>
      </w:tr>
      <w:tr w:rsidR="0081462D" w:rsidRPr="00D50501" w14:paraId="74908FE1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135C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 xml:space="preserve">                                                                          Иное</w:t>
            </w:r>
          </w:p>
        </w:tc>
      </w:tr>
      <w:tr w:rsidR="0081462D" w:rsidRPr="00D50501" w14:paraId="2FC2C208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9476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5818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 w:rsidRPr="00D50501">
              <w:rPr>
                <w:rFonts w:ascii="Cambria" w:eastAsia="Times New Roman" w:hAnsi="Cambria" w:cstheme="minorHAnsi"/>
                <w:i/>
                <w:lang w:eastAsia="ru-RU"/>
              </w:rPr>
              <w:t xml:space="preserve"> </w:t>
            </w:r>
            <w:r w:rsidRPr="00D50501">
              <w:rPr>
                <w:rFonts w:ascii="Cambria" w:eastAsia="Times New Roman" w:hAnsi="Cambria" w:cstheme="minorHAnsi"/>
                <w:lang w:eastAsia="ru-RU"/>
              </w:rPr>
              <w:t>без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79C4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475F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53 от 10.06.20г</w:t>
            </w:r>
          </w:p>
        </w:tc>
      </w:tr>
      <w:tr w:rsidR="0081462D" w:rsidRPr="00D50501" w14:paraId="00776E70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16D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83F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D9B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6E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106 от 11.12.20г</w:t>
            </w:r>
          </w:p>
        </w:tc>
      </w:tr>
      <w:tr w:rsidR="0081462D" w:rsidRPr="00D50501" w14:paraId="2CDA480A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97A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5E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По даче письменных разъяснений</w:t>
            </w: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 налогоплательщикам и налоговым агентам по вопросам применения нормативных правовых актов 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208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415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58 от 29.06.21г</w:t>
            </w:r>
          </w:p>
        </w:tc>
      </w:tr>
      <w:tr w:rsidR="0081462D" w:rsidRPr="00D50501" w14:paraId="40E67C64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C60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96D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bookmarkStart w:id="0" w:name="_GoBack"/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Рассмотрение заявления о присоединении объектов дорожного сервиса к автомобильным дорогам общего </w:t>
            </w: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lastRenderedPageBreak/>
              <w:t>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950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</w:t>
            </w:r>
            <w:r w:rsidRPr="00D50501">
              <w:rPr>
                <w:rFonts w:ascii="Cambria" w:eastAsia="Times New Roman" w:hAnsi="Cambria" w:cstheme="minorHAnsi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D2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lastRenderedPageBreak/>
              <w:t>48 от 11.06.21г.</w:t>
            </w:r>
          </w:p>
        </w:tc>
      </w:tr>
      <w:tr w:rsidR="0081462D" w:rsidRPr="00D50501" w14:paraId="1EB0146F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862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F28F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bCs/>
                <w:iCs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</w:t>
            </w:r>
            <w:proofErr w:type="spellStart"/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>эскплуатацию</w:t>
            </w:r>
            <w:proofErr w:type="spellEnd"/>
            <w:r w:rsidRPr="00D50501">
              <w:rPr>
                <w:rFonts w:ascii="Cambria" w:eastAsia="Times New Roman" w:hAnsi="Cambria" w:cstheme="minorHAnsi"/>
                <w:bCs/>
                <w:iCs/>
                <w:lang w:eastAsia="ru-RU"/>
              </w:rPr>
              <w:t xml:space="preserve">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490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Администрация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F44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47 от 11.06.21г.</w:t>
            </w:r>
          </w:p>
        </w:tc>
      </w:tr>
      <w:tr w:rsidR="0081462D" w:rsidRPr="00D50501" w14:paraId="6C156B17" w14:textId="77777777" w:rsidTr="007A5B32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C32" w14:textId="77777777" w:rsidR="0081462D" w:rsidRPr="00D50501" w:rsidRDefault="0081462D" w:rsidP="0081462D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B01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455" w14:textId="689A81C4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3</w:t>
            </w:r>
            <w:r>
              <w:rPr>
                <w:rFonts w:ascii="Cambria" w:eastAsia="Times New Roman" w:hAnsi="Cambria" w:cstheme="minorHAnsi"/>
                <w:b/>
                <w:lang w:eastAsia="ru-RU"/>
              </w:rPr>
              <w:t>9</w:t>
            </w:r>
          </w:p>
        </w:tc>
      </w:tr>
      <w:tr w:rsidR="0081462D" w:rsidRPr="00D50501" w14:paraId="611740DE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5DF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2. Услуги, оказываемые муниципальными учреждениями</w:t>
            </w:r>
          </w:p>
        </w:tc>
      </w:tr>
      <w:tr w:rsidR="0081462D" w:rsidRPr="00D50501" w14:paraId="7E2B15A6" w14:textId="77777777" w:rsidTr="007A5B32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8214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В сфере культуры</w:t>
            </w:r>
          </w:p>
        </w:tc>
      </w:tr>
      <w:tr w:rsidR="0081462D" w:rsidRPr="00D50501" w14:paraId="42335BD2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8015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8C5C" w14:textId="77777777" w:rsidR="0081462D" w:rsidRPr="00D50501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Библиотечное обслуживание населения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5A05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МУК «ЦД и БО»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5F49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81462D" w:rsidRPr="00D50501" w14:paraId="594A941E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5B22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0B01" w14:textId="77777777" w:rsidR="0081462D" w:rsidRPr="00D50501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1588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МУК «ЦД и БО»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D906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81462D" w:rsidRPr="00D50501" w14:paraId="767273C1" w14:textId="77777777" w:rsidTr="007A5B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340B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81D" w14:textId="77777777" w:rsidR="0081462D" w:rsidRPr="00D50501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4A44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МУК «ЦД и БО»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E25A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71 от 01.10.14г.</w:t>
            </w:r>
          </w:p>
        </w:tc>
      </w:tr>
      <w:tr w:rsidR="0081462D" w:rsidRPr="00D50501" w14:paraId="028A4D05" w14:textId="77777777" w:rsidTr="007A5B32">
        <w:trPr>
          <w:trHeight w:val="11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A3E2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D6CF" w14:textId="77777777" w:rsidR="0081462D" w:rsidRPr="00D50501" w:rsidRDefault="0081462D" w:rsidP="0081462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Предоставление информации об объектах культурного наследия регионального значения, находящихся на территории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ED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МУК «ЦД и БО» </w:t>
            </w:r>
            <w:proofErr w:type="spellStart"/>
            <w:r w:rsidRPr="00D50501">
              <w:rPr>
                <w:rFonts w:ascii="Cambria" w:eastAsia="Times New Roman" w:hAnsi="Cambria" w:cstheme="minorHAnsi"/>
                <w:lang w:eastAsia="ru-RU"/>
              </w:rPr>
              <w:t>Попковского</w:t>
            </w:r>
            <w:proofErr w:type="spellEnd"/>
            <w:r w:rsidRPr="00D50501">
              <w:rPr>
                <w:rFonts w:ascii="Cambria" w:eastAsia="Times New Roman" w:hAnsi="Cambria" w:cstheme="minorHAnsi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E44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lang w:eastAsia="ru-RU"/>
              </w:rPr>
              <w:t>105 от 30.11.15г.</w:t>
            </w:r>
          </w:p>
        </w:tc>
      </w:tr>
      <w:tr w:rsidR="0081462D" w:rsidRPr="00D50501" w14:paraId="08E11D63" w14:textId="77777777" w:rsidTr="007A5B32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73A3" w14:textId="77777777" w:rsidR="0081462D" w:rsidRPr="00D50501" w:rsidRDefault="0081462D" w:rsidP="0081462D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E3E" w14:textId="77777777" w:rsidR="0081462D" w:rsidRPr="00D50501" w:rsidRDefault="0081462D" w:rsidP="0081462D">
            <w:pPr>
              <w:spacing w:after="0" w:line="240" w:lineRule="auto"/>
              <w:rPr>
                <w:rFonts w:ascii="Cambria" w:eastAsia="Times New Roman" w:hAnsi="Cambria" w:cstheme="minorHAnsi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930C" w14:textId="77777777" w:rsidR="0081462D" w:rsidRPr="00D50501" w:rsidRDefault="0081462D" w:rsidP="0081462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ru-RU"/>
              </w:rPr>
            </w:pPr>
            <w:r w:rsidRPr="00D50501">
              <w:rPr>
                <w:rFonts w:ascii="Cambria" w:eastAsia="Times New Roman" w:hAnsi="Cambria" w:cstheme="minorHAnsi"/>
                <w:b/>
                <w:lang w:eastAsia="ru-RU"/>
              </w:rPr>
              <w:t>4</w:t>
            </w:r>
          </w:p>
        </w:tc>
      </w:tr>
    </w:tbl>
    <w:p w14:paraId="3F311344" w14:textId="77777777" w:rsidR="00D50501" w:rsidRPr="00D50501" w:rsidRDefault="00D50501" w:rsidP="00D50501">
      <w:pPr>
        <w:rPr>
          <w:rFonts w:ascii="Cambria" w:hAnsi="Cambria" w:cstheme="minorHAnsi"/>
        </w:rPr>
      </w:pPr>
    </w:p>
    <w:p w14:paraId="160A183F" w14:textId="77777777" w:rsidR="00B25234" w:rsidRPr="00D50501" w:rsidRDefault="00B25234">
      <w:pPr>
        <w:rPr>
          <w:rFonts w:ascii="Cambria" w:hAnsi="Cambria" w:cstheme="minorHAnsi"/>
        </w:rPr>
      </w:pPr>
    </w:p>
    <w:sectPr w:rsidR="00B25234" w:rsidRPr="00D50501" w:rsidSect="00FD662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07"/>
    <w:rsid w:val="00031684"/>
    <w:rsid w:val="0006544F"/>
    <w:rsid w:val="000923E9"/>
    <w:rsid w:val="000E7079"/>
    <w:rsid w:val="001B4E5F"/>
    <w:rsid w:val="00251758"/>
    <w:rsid w:val="00283073"/>
    <w:rsid w:val="002A149C"/>
    <w:rsid w:val="004F0DB1"/>
    <w:rsid w:val="00506907"/>
    <w:rsid w:val="005C0BE2"/>
    <w:rsid w:val="00770704"/>
    <w:rsid w:val="0081462D"/>
    <w:rsid w:val="009578AF"/>
    <w:rsid w:val="00AF3C24"/>
    <w:rsid w:val="00B25234"/>
    <w:rsid w:val="00D50501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94D"/>
  <w15:chartTrackingRefBased/>
  <w15:docId w15:val="{9D9B406D-B45E-4DE6-9984-579CD002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2024-04-03T06:48:00Z</cp:lastPrinted>
  <dcterms:created xsi:type="dcterms:W3CDTF">2024-04-03T06:20:00Z</dcterms:created>
  <dcterms:modified xsi:type="dcterms:W3CDTF">2024-04-10T13:00:00Z</dcterms:modified>
</cp:coreProperties>
</file>