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522" w:rsidRDefault="003F0522" w:rsidP="003F052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ВОЛГОГРАДСКАЯ ОБЛАСТЬ</w:t>
      </w:r>
    </w:p>
    <w:p w:rsidR="003F0522" w:rsidRDefault="003F0522" w:rsidP="003F052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КОТОВСКИЙ МУНИЦИПАЛЬНЫЙ РАЙОН</w:t>
      </w:r>
    </w:p>
    <w:p w:rsidR="003F0522" w:rsidRDefault="003F0522" w:rsidP="003F0522">
      <w:pPr>
        <w:pBdr>
          <w:bottom w:val="single" w:sz="12" w:space="1" w:color="000000"/>
        </w:pBd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СОВЕТ ПОПКОВСКОГО СЕЛЬСКОГО ПОСЕЛЕНИЯ</w:t>
      </w:r>
    </w:p>
    <w:p w:rsidR="003F0522" w:rsidRDefault="003F0522" w:rsidP="003F052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3F0522" w:rsidRDefault="003F0522" w:rsidP="003F0522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РЕШЕНИЕ № 7/7</w:t>
      </w:r>
    </w:p>
    <w:p w:rsidR="003F0522" w:rsidRDefault="003F0522" w:rsidP="003F052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           от 18.03.2024 г.</w:t>
      </w:r>
    </w:p>
    <w:p w:rsidR="003F0522" w:rsidRDefault="003F0522" w:rsidP="003F052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3F0522" w:rsidRDefault="003F0522" w:rsidP="003F052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3F0522" w:rsidRDefault="003F0522" w:rsidP="003F052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О внесении изменений и дополнений в Устав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</w:rPr>
        <w:t>Попковского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сельского поселения Котовского муниципального района Волгоградской области</w:t>
      </w:r>
    </w:p>
    <w:p w:rsidR="003F0522" w:rsidRDefault="003F0522" w:rsidP="003F05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3F0522" w:rsidRDefault="003F0522" w:rsidP="003F05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Руководствуясь Федеральными законами от 06.02.2023 № 12-ФЗ «О внесении изменений в Федеральный закон «Об общих принципах организации публичной власти в субъектах Российской Федерации» и отдельные законодательные акты Российской Федерации», от 02.11.2023 № 517-ФЗ «О внесении изменений в Федеральный закон «Об общих принципах организации местного самоуправления в Российской Федерации», Постановлением Конституционного Суда Российской Федерации от 27.05.2021 № 23-П и статьей 20 Устава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Попковского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сельского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Котовского муниципального района Волгоградской области, Совет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Попковского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сельского поселения решил:</w:t>
      </w:r>
    </w:p>
    <w:p w:rsidR="003F0522" w:rsidRDefault="003F0522" w:rsidP="003F05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1.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Внести в Устав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Попковского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сельского поселения К</w:t>
      </w:r>
      <w:bookmarkStart w:id="0" w:name="__DdeLink__523_510981212"/>
      <w:r>
        <w:rPr>
          <w:rFonts w:ascii="Times New Roman" w:eastAsia="Times New Roman" w:hAnsi="Times New Roman"/>
          <w:sz w:val="24"/>
          <w:szCs w:val="24"/>
        </w:rPr>
        <w:t>отовского муниципального района Волгоградской области</w:t>
      </w:r>
      <w:bookmarkEnd w:id="0"/>
      <w:r>
        <w:rPr>
          <w:rFonts w:ascii="Times New Roman" w:eastAsia="Times New Roman" w:hAnsi="Times New Roman"/>
          <w:sz w:val="24"/>
          <w:szCs w:val="24"/>
        </w:rPr>
        <w:t xml:space="preserve">, принятый решением Совета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Попковского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сельского поселения от 24.11.2014 г. № 18/8 (в редакции решений от 23.04.2015 № 12/8, от 25.01.2016 № 2/1, от 06.06.2016 № 19/14, от 07.11.2016 № 37/30, от 10.04.2017 № 9/9, от 10.07.2017 № 23/20, от 23.10.2017 № 38/33, от 15.01.2018 № 1/1, от 17.04.2018 № 12</w:t>
      </w:r>
      <w:proofErr w:type="gramEnd"/>
      <w:r>
        <w:rPr>
          <w:rFonts w:ascii="Times New Roman" w:eastAsia="Times New Roman" w:hAnsi="Times New Roman"/>
          <w:sz w:val="24"/>
          <w:szCs w:val="24"/>
        </w:rPr>
        <w:t>/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11, от 04.12.2019 №23/9, от 07.05.2019 №16/11, от 03.12.2019 №35/23, от 12.10.2020 №14/10, от 01.06.2021 №11/8, от 09.08.2021 №19/14, от 17.01.2022 №1/1, от 28.06.2022 №24/13), следующие изменения:</w:t>
      </w:r>
      <w:proofErr w:type="gramEnd"/>
    </w:p>
    <w:p w:rsidR="003F0522" w:rsidRDefault="003F0522" w:rsidP="003F05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1.1. Пункт 25 части 1 статьи 5 Устава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Попковского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сельского поселения Котовского муниципального района Волгоградской области изложить в следующей редакции:</w:t>
      </w:r>
    </w:p>
    <w:p w:rsidR="003F0522" w:rsidRDefault="003F0522" w:rsidP="003F0522">
      <w:pPr>
        <w:spacing w:after="0" w:line="240" w:lineRule="auto"/>
        <w:ind w:firstLine="709"/>
        <w:jc w:val="both"/>
      </w:pP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«25) 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Попковском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сельском поселении;»;</w:t>
      </w:r>
      <w:proofErr w:type="gramEnd"/>
    </w:p>
    <w:p w:rsidR="003F0522" w:rsidRDefault="003F0522" w:rsidP="003F05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1.2. Часть 7 статьи 18 Устава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Попковского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сельского поселения Котовского муниципального района Волгоградской области дополнить пунктами 12-13 следующего содержания:</w:t>
      </w:r>
    </w:p>
    <w:p w:rsidR="003F0522" w:rsidRDefault="003F0522" w:rsidP="003F05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</w:rPr>
        <w:t>«12) несоблюдения депутатом ограничений, установленных Федеральным законом «Об общих принципах организации местного самоуправления в Российской Федерации»;</w:t>
      </w:r>
      <w:proofErr w:type="gramEnd"/>
    </w:p>
    <w:p w:rsidR="003F0522" w:rsidRDefault="003F0522" w:rsidP="003F05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13) отсутствия депутата без уважительных причин на всех заседаниях Совета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Попковского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сельского поселения в течение шести месяцев подряд (прекращение полномочий осуществляется решением Совета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Попковского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сельского поселения)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;»</w:t>
      </w:r>
      <w:proofErr w:type="gramEnd"/>
      <w:r>
        <w:rPr>
          <w:rFonts w:ascii="Times New Roman" w:eastAsia="Times New Roman" w:hAnsi="Times New Roman"/>
          <w:sz w:val="24"/>
          <w:szCs w:val="24"/>
        </w:rPr>
        <w:t>;</w:t>
      </w:r>
    </w:p>
    <w:p w:rsidR="003F0522" w:rsidRDefault="003F0522" w:rsidP="003F05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пункт 12 считать пунктом 14.</w:t>
      </w:r>
    </w:p>
    <w:p w:rsidR="003F0522" w:rsidRDefault="003F0522" w:rsidP="003F05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1.3. Части 3 и 4 статьи 30 Устава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Попковского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сельского поселения Котовского муниципального района Волгоградской области изложить в следующей редакции:</w:t>
      </w:r>
    </w:p>
    <w:p w:rsidR="003F0522" w:rsidRDefault="003F0522" w:rsidP="003F05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«3. Муниципальные нормативные правовые акты, затрагивающие права, свободы и обязанности человека и гражданина, муниципальные нормативные правовые акты, устанавливающие правовой статус организаций, учредителем которых выступает муниципальное образование, а также соглашения, заключаемые между органами местного самоуправления, вступают в силу после их официального обнародования.</w:t>
      </w:r>
    </w:p>
    <w:p w:rsidR="003F0522" w:rsidRDefault="003F0522" w:rsidP="003F05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 xml:space="preserve">4. Устав, решение Совета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Попковского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сельского поселения о внесении изменений и (или) дополнений в устав подлежат официальному обнародованию после их государственной регистрации и вступают в силу после их официального обнародования путем официального опубликования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.»;</w:t>
      </w:r>
    </w:p>
    <w:p w:rsidR="003F0522" w:rsidRDefault="003F0522" w:rsidP="003F05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1.4. Статью 32 Устава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Попковского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сельского поселения Котовского муниципального района Волгоградской области изложить в следующей редакции:</w:t>
      </w:r>
    </w:p>
    <w:p w:rsidR="003F0522" w:rsidRDefault="003F0522" w:rsidP="003F05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«Статья 32. Порядок обнародования муниципальных правовых актов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Попковского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сельского поселения</w:t>
      </w:r>
    </w:p>
    <w:p w:rsidR="003F0522" w:rsidRDefault="003F0522" w:rsidP="003F05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1. Муниципальные нормативные правовые акты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Попковского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сельского поселения, в том числе акты, затрагивающие права, свободы и обязанности человека и гражданина, муниципальные нормативные правовые акты, устанавливающие правовой статус организаций, учредителем которых выступает муниципальное образование, а также соглашения, заключаемые между органами местного самоуправления, подлежат официальному обнародованию путем официального опубликования.</w:t>
      </w:r>
    </w:p>
    <w:p w:rsidR="003F0522" w:rsidRDefault="003F0522" w:rsidP="003F0522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/>
          <w:sz w:val="24"/>
          <w:szCs w:val="24"/>
        </w:rPr>
        <w:t>В интересах граждан и организаций в дополнение к официальному опубликованию муниципальные нормативные правовые акты и соглашения, заключаемые между органами местного самоуправления, обнародуются посредством размещения их в местах, доступных для неограниченного круга лиц.</w:t>
      </w:r>
    </w:p>
    <w:p w:rsidR="003F0522" w:rsidRDefault="003F0522" w:rsidP="003F05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2. Иные муниципальные правовые акты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Попковского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сельского поселения подлежат обнародованию способами, предусмотренными частью 3 настоящей статьи, в случаях и порядке, установленных законодательством.</w:t>
      </w:r>
    </w:p>
    <w:p w:rsidR="003F0522" w:rsidRDefault="003F0522" w:rsidP="003F05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3. Обнародование муниципальных правовых актов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Попковского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сельского поселения, в том числе соглашений, заключенных между органами местного самоуправления, осуществляется посредством:</w:t>
      </w:r>
    </w:p>
    <w:p w:rsidR="003F0522" w:rsidRDefault="003F0522" w:rsidP="003F05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1) официального опубликования муниципального правового путем:</w:t>
      </w:r>
    </w:p>
    <w:p w:rsidR="003F0522" w:rsidRDefault="003F0522" w:rsidP="003F0522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/>
          <w:sz w:val="24"/>
          <w:szCs w:val="24"/>
        </w:rPr>
        <w:t>- размещения в сетевом издании маяк-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котово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(</w:t>
      </w:r>
      <w:hyperlink r:id="rId5">
        <w:r>
          <w:rPr>
            <w:rStyle w:val="-"/>
            <w:rFonts w:ascii="Times New Roman" w:eastAsia="Times New Roman" w:hAnsi="Times New Roman"/>
            <w:sz w:val="24"/>
            <w:szCs w:val="24"/>
            <w:lang w:val="en-US"/>
          </w:rPr>
          <w:t>http</w:t>
        </w:r>
        <w:r>
          <w:rPr>
            <w:rStyle w:val="-"/>
            <w:rFonts w:ascii="Times New Roman" w:eastAsia="Times New Roman" w:hAnsi="Times New Roman"/>
            <w:sz w:val="24"/>
            <w:szCs w:val="24"/>
          </w:rPr>
          <w:t>://маяк-</w:t>
        </w:r>
        <w:proofErr w:type="spellStart"/>
        <w:r>
          <w:rPr>
            <w:rStyle w:val="-"/>
            <w:rFonts w:ascii="Times New Roman" w:eastAsia="Times New Roman" w:hAnsi="Times New Roman"/>
            <w:sz w:val="24"/>
            <w:szCs w:val="24"/>
          </w:rPr>
          <w:t>котово.рф</w:t>
        </w:r>
        <w:proofErr w:type="spellEnd"/>
      </w:hyperlink>
      <w:r>
        <w:rPr>
          <w:rFonts w:ascii="Times New Roman" w:eastAsia="Times New Roman" w:hAnsi="Times New Roman"/>
          <w:sz w:val="24"/>
          <w:szCs w:val="24"/>
        </w:rPr>
        <w:t>), регистрация в качестве сетевого издания</w:t>
      </w: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ЭЛ № ФС ФСС77-67825 от 28.11.2016 г) на основании соглашения о взаимодействии по размещению муниципальных правовых актов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Попковского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сельского поселения в течени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и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пяти рабочих дней со дня принятия (издания) акта, если иное не предусмотрено федеральным законом.</w:t>
      </w:r>
    </w:p>
    <w:p w:rsidR="003F0522" w:rsidRDefault="003F0522" w:rsidP="003F05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Доступ неограниченного круга лиц к размещенным в сетевом издании муниципальным правовым актам, в том числе соглашениям, заключенным между органами местного самоуправления, обеспечивается в пункте (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ах</w:t>
      </w:r>
      <w:proofErr w:type="gramEnd"/>
      <w:r>
        <w:rPr>
          <w:rFonts w:ascii="Times New Roman" w:eastAsia="Times New Roman" w:hAnsi="Times New Roman"/>
          <w:sz w:val="24"/>
          <w:szCs w:val="24"/>
        </w:rPr>
        <w:t>) подключения к информационно-телекоммуникационной сети «Интернет»:</w:t>
      </w:r>
    </w:p>
    <w:p w:rsidR="003F0522" w:rsidRDefault="003F0522" w:rsidP="003F0522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/>
          <w:sz w:val="24"/>
          <w:szCs w:val="24"/>
        </w:rPr>
        <w:t xml:space="preserve">в здании администрации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Попковского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сельского поселения х. Попки ул. Мира д.10;</w:t>
      </w:r>
    </w:p>
    <w:p w:rsidR="003F0522" w:rsidRDefault="003F0522" w:rsidP="003F05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2) размещения муниципального правового акта в местах, доступных для неограниченного круга лиц:</w:t>
      </w:r>
    </w:p>
    <w:p w:rsidR="003F0522" w:rsidRDefault="003F0522" w:rsidP="003F05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информационный стенд на территории, прилегающей к зданию администрации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Попковского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сельского поселения;</w:t>
      </w:r>
    </w:p>
    <w:p w:rsidR="003F0522" w:rsidRDefault="003F0522" w:rsidP="003F05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информационный стенд в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Попковской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сельской библиотеке – х. Попки ул. Мира д.11;</w:t>
      </w:r>
    </w:p>
    <w:p w:rsidR="003F0522" w:rsidRDefault="003F0522" w:rsidP="003F05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информационный стенд в Романовской сельской библиотеке – х. Романов ул. Мира д.2;</w:t>
      </w:r>
    </w:p>
    <w:p w:rsidR="003F0522" w:rsidRDefault="003F0522" w:rsidP="003F05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информационный стенд в Н-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Коробковской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сельской библиотеке – у.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Центральная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д.1.</w:t>
      </w:r>
    </w:p>
    <w:p w:rsidR="003F0522" w:rsidRDefault="003F0522" w:rsidP="003F05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Тексты муниципальных правовых актов размещаются в специально установленных для обнародования местах в течение пяти дней со дня принятия (издания) акта и должны находиться в таких местах в течение 30 дней с момента их размещения;</w:t>
      </w:r>
    </w:p>
    <w:p w:rsidR="003F0522" w:rsidRDefault="003F0522" w:rsidP="003F05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3) размещения на официальном сайте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Попковского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сельского поселения Котовского района Волгоградской</w:t>
      </w:r>
      <w:r>
        <w:rPr>
          <w:rFonts w:ascii="Times New Roman" w:eastAsia="Times New Roman" w:hAnsi="Times New Roman"/>
          <w:color w:val="069A2E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области в информационно-телекоммуникационной сети "Интернет" (http://попковское34.рф) в течение пяти дней со дня принятия (издания) акта.</w:t>
      </w:r>
    </w:p>
    <w:p w:rsidR="003F0522" w:rsidRDefault="003F0522" w:rsidP="003F05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4. Дополнительным способом обеспечения возможности ознакомления граждан с муниципальными нормативными правовыми актами является их размещение на портале Минюста России «Нормативные правовые акты в Российской Федерации» (http://pravo-minjust.ru, http://право-минюст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.р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ф, регистрация в качестве сетевого издания: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ЭЛ № ФС 77 - 72471 от 05.03.2018).».</w:t>
      </w:r>
      <w:proofErr w:type="gramEnd"/>
    </w:p>
    <w:p w:rsidR="003F0522" w:rsidRDefault="003F0522" w:rsidP="003F05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3F0522" w:rsidRDefault="003F0522" w:rsidP="003F05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2. Настоящее решение подлежит официальному обнародованию после его государственной регистрации.</w:t>
      </w:r>
    </w:p>
    <w:p w:rsidR="003F0522" w:rsidRDefault="003F0522" w:rsidP="003F05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3. Настоящее решение вступает в силу после его официального обнародования.</w:t>
      </w:r>
    </w:p>
    <w:p w:rsidR="003F0522" w:rsidRDefault="003F0522" w:rsidP="003F05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3F0522" w:rsidRDefault="003F0522" w:rsidP="003F05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3F0522" w:rsidRDefault="003F0522" w:rsidP="003F05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3F0522" w:rsidRDefault="003F0522" w:rsidP="003F05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3F0522" w:rsidRDefault="003F0522" w:rsidP="003F05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3F0522" w:rsidRDefault="003F0522" w:rsidP="003F05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3F0522" w:rsidRDefault="003F0522" w:rsidP="003F05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3F0522" w:rsidRDefault="003F0522" w:rsidP="003F05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3F0522" w:rsidRDefault="003F0522" w:rsidP="003F05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3F0522" w:rsidRDefault="003F0522" w:rsidP="003F05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3F0522" w:rsidRDefault="003F0522" w:rsidP="003F052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Глава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Попковского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сельского поселения                                                              А.И. Ивахнов</w:t>
      </w:r>
    </w:p>
    <w:p w:rsidR="003F0522" w:rsidRDefault="003F0522" w:rsidP="003F052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3F0522" w:rsidRDefault="003F0522" w:rsidP="003F052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3F0522" w:rsidRDefault="003F0522" w:rsidP="003F052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3F0522" w:rsidRDefault="003F0522" w:rsidP="003F052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3F0522" w:rsidRDefault="003F0522" w:rsidP="003F052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3F0522" w:rsidRDefault="003F0522" w:rsidP="003F052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771B5" w:rsidRDefault="00D771B5">
      <w:bookmarkStart w:id="1" w:name="_GoBack"/>
      <w:bookmarkEnd w:id="1"/>
    </w:p>
    <w:sectPr w:rsidR="00D77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DF4"/>
    <w:rsid w:val="003F0522"/>
    <w:rsid w:val="009D6DF4"/>
    <w:rsid w:val="00D77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522"/>
    <w:pPr>
      <w:spacing w:after="160" w:line="25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3F052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522"/>
    <w:pPr>
      <w:spacing w:after="160" w:line="25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3F05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&#1084;&#1072;&#1103;&#1082;-&#1082;&#1086;&#1090;&#1086;&#1074;&#1086;.&#1088;&#1092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1073</Words>
  <Characters>6120</Characters>
  <Application>Microsoft Office Word</Application>
  <DocSecurity>0</DocSecurity>
  <Lines>51</Lines>
  <Paragraphs>14</Paragraphs>
  <ScaleCrop>false</ScaleCrop>
  <Company/>
  <LinksUpToDate>false</LinksUpToDate>
  <CharactersWithSpaces>7179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2024-03-19T07:12:00Z</dcterms:created>
  <dcterms:modified xsi:type="dcterms:W3CDTF">2024-03-19T07:13:00Z</dcterms:modified>
</cp:coreProperties>
</file>