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52" w:rsidRPr="001E4D52" w:rsidRDefault="001E4D52" w:rsidP="001E4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E4D52" w:rsidRPr="001E4D52" w:rsidRDefault="001E4D52" w:rsidP="001E4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ПОПКОВСКОГО СЕЛЬСКОГО ПОСЕЛЕНИЯ</w:t>
      </w:r>
    </w:p>
    <w:p w:rsidR="001E4D52" w:rsidRPr="001E4D52" w:rsidRDefault="001E4D52" w:rsidP="001E4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1E4D52" w:rsidRPr="001E4D52" w:rsidRDefault="001E4D52" w:rsidP="001E4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26F2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№</w:t>
      </w:r>
      <w:r w:rsidR="00126F28">
        <w:rPr>
          <w:rFonts w:ascii="Times New Roman" w:hAnsi="Times New Roman" w:cs="Times New Roman"/>
          <w:sz w:val="24"/>
          <w:szCs w:val="24"/>
        </w:rPr>
        <w:t>56</w:t>
      </w:r>
    </w:p>
    <w:p w:rsidR="001E4D52" w:rsidRPr="001E4D52" w:rsidRDefault="00126F28" w:rsidP="001E4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22.06</w:t>
      </w:r>
      <w:r w:rsidR="001E4D52" w:rsidRPr="001E4D52">
        <w:rPr>
          <w:rFonts w:ascii="Times New Roman" w:hAnsi="Times New Roman" w:cs="Times New Roman"/>
          <w:sz w:val="24"/>
          <w:szCs w:val="24"/>
        </w:rPr>
        <w:t xml:space="preserve">.2020г.    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Об утверждении Порядка определения минимального объема (суммы)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b/>
          <w:sz w:val="24"/>
          <w:szCs w:val="24"/>
        </w:rPr>
        <w:t xml:space="preserve">инципала по удовлетворению регрессного требования гаранта к принципалу по </w:t>
      </w:r>
      <w:r w:rsidR="00BD4D6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b/>
          <w:sz w:val="24"/>
          <w:szCs w:val="24"/>
        </w:rPr>
        <w:t xml:space="preserve"> гарантии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В соответствии со статьей 115.3 Бюджетно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Pr="001E4D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ПРОКУРАТУРЫ от 16</w:t>
      </w:r>
      <w:r w:rsidRPr="001E4D52">
        <w:rPr>
          <w:rFonts w:ascii="Times New Roman" w:hAnsi="Times New Roman" w:cs="Times New Roman"/>
          <w:sz w:val="24"/>
          <w:szCs w:val="24"/>
        </w:rPr>
        <w:t xml:space="preserve">.06.2020 года </w:t>
      </w:r>
      <w:r>
        <w:rPr>
          <w:rFonts w:ascii="Times New Roman" w:hAnsi="Times New Roman" w:cs="Times New Roman"/>
          <w:sz w:val="24"/>
          <w:szCs w:val="24"/>
        </w:rPr>
        <w:t xml:space="preserve">№ 7-36-2020  </w:t>
      </w:r>
      <w:r w:rsidRPr="001E4D52">
        <w:rPr>
          <w:rFonts w:ascii="Times New Roman" w:hAnsi="Times New Roman" w:cs="Times New Roman"/>
          <w:sz w:val="24"/>
          <w:szCs w:val="24"/>
        </w:rPr>
        <w:t>АБ №110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1E4D52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4D52" w:rsidRPr="001E4D52" w:rsidRDefault="001E4D52" w:rsidP="001E4D52">
      <w:pPr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1. Утвердить прилагаемый Порядок определения минимального объема (суммы)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инципала по удовлетворению регрессного требования гаранта к принципалу по </w:t>
      </w:r>
      <w:r w:rsidR="00BD4D6D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E4D52">
        <w:rPr>
          <w:rFonts w:ascii="Times New Roman" w:hAnsi="Times New Roman" w:cs="Times New Roman"/>
          <w:sz w:val="24"/>
          <w:szCs w:val="24"/>
        </w:rPr>
        <w:t>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 обнародования.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E3637A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E4D52">
        <w:rPr>
          <w:rFonts w:ascii="Times New Roman" w:hAnsi="Times New Roman" w:cs="Times New Roman"/>
          <w:sz w:val="24"/>
          <w:szCs w:val="24"/>
        </w:rPr>
        <w:tab/>
      </w:r>
      <w:r w:rsidRPr="001E4D52">
        <w:rPr>
          <w:rFonts w:ascii="Times New Roman" w:hAnsi="Times New Roman" w:cs="Times New Roman"/>
          <w:sz w:val="24"/>
          <w:szCs w:val="24"/>
        </w:rPr>
        <w:tab/>
      </w:r>
      <w:r w:rsidRPr="001E4D52">
        <w:rPr>
          <w:rFonts w:ascii="Times New Roman" w:hAnsi="Times New Roman" w:cs="Times New Roman"/>
          <w:sz w:val="24"/>
          <w:szCs w:val="24"/>
        </w:rPr>
        <w:tab/>
      </w:r>
      <w:r w:rsidRPr="001E4D52">
        <w:rPr>
          <w:rFonts w:ascii="Times New Roman" w:hAnsi="Times New Roman" w:cs="Times New Roman"/>
          <w:sz w:val="24"/>
          <w:szCs w:val="24"/>
        </w:rPr>
        <w:tab/>
      </w:r>
      <w:r w:rsidRPr="001E4D52">
        <w:rPr>
          <w:rFonts w:ascii="Times New Roman" w:hAnsi="Times New Roman" w:cs="Times New Roman"/>
          <w:sz w:val="24"/>
          <w:szCs w:val="24"/>
        </w:rPr>
        <w:tab/>
      </w:r>
      <w:r w:rsidRPr="001E4D52">
        <w:rPr>
          <w:rFonts w:ascii="Times New Roman" w:hAnsi="Times New Roman" w:cs="Times New Roman"/>
          <w:sz w:val="24"/>
          <w:szCs w:val="24"/>
        </w:rPr>
        <w:tab/>
        <w:t>А.И. Ивахнов</w:t>
      </w: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4D52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1E4D52" w:rsidRPr="001E4D52" w:rsidRDefault="001E4D52" w:rsidP="001E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4D5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E4D52" w:rsidRPr="001E4D52" w:rsidRDefault="001E4D52" w:rsidP="001E4D52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4D52" w:rsidRPr="001E4D52" w:rsidRDefault="001E4D52" w:rsidP="001E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4D52">
        <w:rPr>
          <w:rFonts w:ascii="Times New Roman" w:hAnsi="Times New Roman" w:cs="Times New Roman"/>
          <w:sz w:val="24"/>
          <w:szCs w:val="24"/>
        </w:rPr>
        <w:t xml:space="preserve">от </w:t>
      </w:r>
      <w:r w:rsidR="00126F28">
        <w:rPr>
          <w:rFonts w:ascii="Times New Roman" w:hAnsi="Times New Roman" w:cs="Times New Roman"/>
          <w:sz w:val="24"/>
          <w:szCs w:val="24"/>
        </w:rPr>
        <w:t>22.06.2020</w:t>
      </w:r>
      <w:r w:rsidRPr="001E4D52">
        <w:rPr>
          <w:rFonts w:ascii="Times New Roman" w:hAnsi="Times New Roman" w:cs="Times New Roman"/>
          <w:sz w:val="24"/>
          <w:szCs w:val="24"/>
        </w:rPr>
        <w:t xml:space="preserve"> </w:t>
      </w:r>
      <w:r w:rsidR="00126F2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1E4D52">
        <w:rPr>
          <w:rFonts w:ascii="Times New Roman" w:hAnsi="Times New Roman" w:cs="Times New Roman"/>
          <w:sz w:val="24"/>
          <w:szCs w:val="24"/>
        </w:rPr>
        <w:t xml:space="preserve">№ </w:t>
      </w:r>
      <w:r w:rsidR="00126F28">
        <w:rPr>
          <w:rFonts w:ascii="Times New Roman" w:hAnsi="Times New Roman" w:cs="Times New Roman"/>
          <w:sz w:val="24"/>
          <w:szCs w:val="24"/>
        </w:rPr>
        <w:t>56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E4D5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E4D52" w:rsidRPr="001E4D52" w:rsidRDefault="001E4D52" w:rsidP="001E4D52">
      <w:pPr>
        <w:rPr>
          <w:rFonts w:ascii="Times New Roman" w:hAnsi="Times New Roman" w:cs="Times New Roman"/>
          <w:b/>
          <w:sz w:val="24"/>
          <w:szCs w:val="24"/>
        </w:rPr>
      </w:pPr>
      <w:r w:rsidRPr="001E4D52">
        <w:rPr>
          <w:rFonts w:ascii="Times New Roman" w:hAnsi="Times New Roman" w:cs="Times New Roman"/>
          <w:b/>
          <w:sz w:val="24"/>
          <w:szCs w:val="24"/>
        </w:rPr>
        <w:t>определения минимального объема (суммы)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b/>
          <w:sz w:val="24"/>
          <w:szCs w:val="24"/>
        </w:rPr>
        <w:t xml:space="preserve">инципала по удовлетворению регрессного требования гаранта к принципалу по </w:t>
      </w:r>
      <w:r w:rsidR="00BD4D6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b/>
          <w:sz w:val="24"/>
          <w:szCs w:val="24"/>
        </w:rPr>
        <w:t xml:space="preserve"> гарантии </w:t>
      </w:r>
      <w:proofErr w:type="spellStart"/>
      <w:r w:rsidRPr="001E4D52">
        <w:rPr>
          <w:rFonts w:ascii="Times New Roman" w:hAnsi="Times New Roman" w:cs="Times New Roman"/>
          <w:b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1.</w:t>
      </w:r>
      <w:r w:rsidRPr="001E4D52">
        <w:rPr>
          <w:rFonts w:ascii="Times New Roman" w:hAnsi="Times New Roman" w:cs="Times New Roman"/>
          <w:sz w:val="24"/>
          <w:szCs w:val="24"/>
        </w:rPr>
        <w:tab/>
        <w:t>Настоящий порядок определяет минимальный объем (сумму)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инципала по удовлетворению регрессного требования, возникающего в связи с исполнением в полном объеме или в какой-либо части </w:t>
      </w:r>
      <w:r w:rsidR="00C266D0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 (далее - </w:t>
      </w:r>
      <w:r w:rsidR="00BD4D6D">
        <w:rPr>
          <w:rFonts w:ascii="Times New Roman" w:hAnsi="Times New Roman" w:cs="Times New Roman"/>
          <w:sz w:val="24"/>
          <w:szCs w:val="24"/>
        </w:rPr>
        <w:t>муниципальная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гарантия) в зависимости степени удовлетворительности финансового состояния принципала.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2.</w:t>
      </w:r>
      <w:r w:rsidRPr="001E4D52">
        <w:rPr>
          <w:rFonts w:ascii="Times New Roman" w:hAnsi="Times New Roman" w:cs="Times New Roman"/>
          <w:sz w:val="24"/>
          <w:szCs w:val="24"/>
        </w:rPr>
        <w:tab/>
        <w:t>Обеспечение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инципала по удовлетворению регрессного требования, возникающего в связи с исполнением в полном объеме или в какой-либо части </w:t>
      </w:r>
      <w:r w:rsidR="00BD4D6D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(далее - обеспечение исполнения обязательств принципала) должно иметь высокую степень надежности (ликвидности), а также соответствовать требованиям, установленным статьями 93.2 и 115.3 Бюджетного кодекса Российской Федерации.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В качестве залога имущества может быть предоставлено только недвижимое имущество. Срок 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действия предоставляемого обеспечения исполнения обязательств принципала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 должен составлять не менее срока действия предоставляемой </w:t>
      </w:r>
      <w:r w:rsidR="00BD4D6D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гарантии, увеличенного на 3 года.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3.</w:t>
      </w:r>
      <w:r w:rsidRPr="001E4D5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 xml:space="preserve">Минимальный объем (сумма) обеспечения исполнения обязательств принципала в зависимости степени удовлетворительности финансового состояния принципала определяется на основании результатов анализа или мониторинга финансового состояния  принципала, проводимых в соответствии с порядком проведения анализа финансового состояния принципала при предоставлении </w:t>
      </w:r>
      <w:r w:rsidR="00BD4D6D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гарантии, а также мониторинга финансового состояния принципала после предоставления </w:t>
      </w:r>
      <w:r w:rsidR="00BD4D6D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гарантии, утверждаемым постановлением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proofErr w:type="gramEnd"/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4.</w:t>
      </w:r>
      <w:r w:rsidRPr="001E4D52">
        <w:rPr>
          <w:rFonts w:ascii="Times New Roman" w:hAnsi="Times New Roman" w:cs="Times New Roman"/>
          <w:sz w:val="24"/>
          <w:szCs w:val="24"/>
        </w:rPr>
        <w:tab/>
        <w:t>Минимальный объем (сумма)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>инципала составляет: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- не менее 100 процентов предельной суммы </w:t>
      </w:r>
      <w:r w:rsidR="00BD4D6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– для принципалов с высокой, средней или низкой степенью удовлетворительности финансового состояния;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- не менее 150 процентов предельной суммы </w:t>
      </w:r>
      <w:r w:rsidR="00BD4D6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– для принципалов с неудовлетворительным финансовым состоянием (в случае если по результатам </w:t>
      </w:r>
      <w:r w:rsidRPr="001E4D52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мониторинга финансового состояния принципала после предоставления </w:t>
      </w:r>
      <w:r w:rsidR="00BD4D6D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финансовое состояние принципала будет признано неудовлетворительным).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5. В случаях, установленных решением о бюджете на очередной финансовый год и плановый период </w:t>
      </w:r>
      <w:r w:rsidR="007B2F1E">
        <w:rPr>
          <w:rFonts w:ascii="Times New Roman" w:hAnsi="Times New Roman" w:cs="Times New Roman"/>
          <w:sz w:val="24"/>
          <w:szCs w:val="24"/>
        </w:rPr>
        <w:t>муниципальная гарантия</w:t>
      </w:r>
      <w:r w:rsidRPr="001E4D52">
        <w:rPr>
          <w:rFonts w:ascii="Times New Roman" w:hAnsi="Times New Roman" w:cs="Times New Roman"/>
          <w:sz w:val="24"/>
          <w:szCs w:val="24"/>
        </w:rPr>
        <w:t xml:space="preserve"> может быть предоставлена в обеспечение исполнения обязательств муниципального образования </w:t>
      </w:r>
      <w:proofErr w:type="spellStart"/>
      <w:r w:rsidR="007B2F1E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7B2F1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E4D52">
        <w:rPr>
          <w:rFonts w:ascii="Times New Roman" w:hAnsi="Times New Roman" w:cs="Times New Roman"/>
          <w:sz w:val="24"/>
          <w:szCs w:val="24"/>
        </w:rPr>
        <w:t xml:space="preserve"> </w:t>
      </w:r>
      <w:r w:rsidR="007B2F1E">
        <w:rPr>
          <w:rFonts w:ascii="Times New Roman" w:hAnsi="Times New Roman" w:cs="Times New Roman"/>
          <w:sz w:val="24"/>
          <w:szCs w:val="24"/>
        </w:rPr>
        <w:t xml:space="preserve">Котовского муниципального района </w:t>
      </w:r>
      <w:r w:rsidRPr="001E4D52">
        <w:rPr>
          <w:rFonts w:ascii="Times New Roman" w:hAnsi="Times New Roman" w:cs="Times New Roman"/>
          <w:sz w:val="24"/>
          <w:szCs w:val="24"/>
        </w:rPr>
        <w:t>без предоставления им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>инципала.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При выявлении после предоставления государственной гарантии недостаточности предоставленного обеспечения исполнения обязательств принципала или иного несоответствия предоставленного обеспечения требованиям, установленным Бюджетным кодексом Российской Федерации, гражданским законодательством Российской Федерации и настоящим Порядком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банковскую гарантию или поручительство, уменьшения рыночной стоимости предмета залога), принципал обязан в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 течение 3 месяцев со дня получения соответствующего требования  администрации Котовского муниципального района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требованиями, установленными настоящим Порядком.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>До приведения предоставленного обеспечения исполнения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инципала в соответствие с требованиями, установленными Бюджетным кодексом Российской Федерации, гражданским законодательством Российской Федерации и (или) настоящим Порядком </w:t>
      </w:r>
      <w:r w:rsidR="005125BC">
        <w:rPr>
          <w:rFonts w:ascii="Times New Roman" w:hAnsi="Times New Roman" w:cs="Times New Roman"/>
          <w:sz w:val="24"/>
          <w:szCs w:val="24"/>
        </w:rPr>
        <w:t>муниципальная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гарантия не подлежит исполнению (требования бенефициаров об исполнении </w:t>
      </w:r>
      <w:r w:rsidR="00C266D0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признаются необоснованными и не подлежащими удовлетворению).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 xml:space="preserve">В случае полной или частичной приватизации принципала - хозяйственного общества, 100 процентов акций (долей) которого принадлежат администрации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25BC">
        <w:rPr>
          <w:rFonts w:ascii="Times New Roman" w:hAnsi="Times New Roman" w:cs="Times New Roman"/>
          <w:sz w:val="24"/>
          <w:szCs w:val="24"/>
        </w:rPr>
        <w:t xml:space="preserve"> Котовского муниципального района</w:t>
      </w:r>
      <w:r w:rsidRPr="001E4D52">
        <w:rPr>
          <w:rFonts w:ascii="Times New Roman" w:hAnsi="Times New Roman" w:cs="Times New Roman"/>
          <w:sz w:val="24"/>
          <w:szCs w:val="24"/>
        </w:rPr>
        <w:t xml:space="preserve">, </w:t>
      </w:r>
      <w:r w:rsidR="005125BC">
        <w:rPr>
          <w:rFonts w:ascii="Times New Roman" w:hAnsi="Times New Roman" w:cs="Times New Roman"/>
          <w:sz w:val="24"/>
          <w:szCs w:val="24"/>
        </w:rPr>
        <w:t>муниципального</w:t>
      </w:r>
      <w:r w:rsidRPr="001E4D52">
        <w:rPr>
          <w:rFonts w:ascii="Times New Roman" w:hAnsi="Times New Roman" w:cs="Times New Roman"/>
          <w:sz w:val="24"/>
          <w:szCs w:val="24"/>
        </w:rPr>
        <w:t xml:space="preserve"> унитарного предприятия, имущество которого находится в собственности администрации </w:t>
      </w:r>
      <w:proofErr w:type="spellStart"/>
      <w:r w:rsidRPr="001E4D52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1E4D52">
        <w:rPr>
          <w:rFonts w:ascii="Times New Roman" w:hAnsi="Times New Roman" w:cs="Times New Roman"/>
          <w:sz w:val="24"/>
          <w:szCs w:val="24"/>
        </w:rPr>
        <w:t xml:space="preserve"> сельского поселения, предоставленная </w:t>
      </w:r>
      <w:r w:rsidR="005125BC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гарантия, не предусматривающая право регрессного требования, считается предоставленной с правом регрессного требования гаранта к принципалу и возникает обязанность принципала в течение 3 месяцев с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 даты полной или частичной приватизации (внесения соответствующих изменений в Единый государственный реестр юридических лиц) предоставить соответствующее требованиям Бюджетного кодекса Российской Федерации, гражданского законодательства Российской Федерации и настоящего Порядка обеспечение исполнение обязатель</w:t>
      </w:r>
      <w:proofErr w:type="gramStart"/>
      <w:r w:rsidRPr="001E4D5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E4D52">
        <w:rPr>
          <w:rFonts w:ascii="Times New Roman" w:hAnsi="Times New Roman" w:cs="Times New Roman"/>
          <w:sz w:val="24"/>
          <w:szCs w:val="24"/>
        </w:rPr>
        <w:t xml:space="preserve">инципала. До предоставления указанного обеспечения исполнение </w:t>
      </w:r>
      <w:r w:rsidR="005125BC">
        <w:rPr>
          <w:rFonts w:ascii="Times New Roman" w:hAnsi="Times New Roman" w:cs="Times New Roman"/>
          <w:sz w:val="24"/>
          <w:szCs w:val="24"/>
        </w:rPr>
        <w:t>муниципальной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гарантии не допускается.</w:t>
      </w:r>
    </w:p>
    <w:p w:rsidR="001E4D52" w:rsidRPr="001E4D52" w:rsidRDefault="001E4D52" w:rsidP="001E4D52">
      <w:pPr>
        <w:rPr>
          <w:rFonts w:ascii="Times New Roman" w:hAnsi="Times New Roman" w:cs="Times New Roman"/>
          <w:sz w:val="24"/>
          <w:szCs w:val="24"/>
        </w:rPr>
      </w:pPr>
      <w:r w:rsidRPr="001E4D52">
        <w:rPr>
          <w:rFonts w:ascii="Times New Roman" w:hAnsi="Times New Roman" w:cs="Times New Roman"/>
          <w:sz w:val="24"/>
          <w:szCs w:val="24"/>
        </w:rPr>
        <w:t xml:space="preserve">8. При неисполнении принципалом обязанности, установленной пунктами 6 и 7 настоящего Порядка, </w:t>
      </w:r>
      <w:r w:rsidR="005125BC">
        <w:rPr>
          <w:rFonts w:ascii="Times New Roman" w:hAnsi="Times New Roman" w:cs="Times New Roman"/>
          <w:sz w:val="24"/>
          <w:szCs w:val="24"/>
        </w:rPr>
        <w:t>муниципальная</w:t>
      </w:r>
      <w:r w:rsidRPr="001E4D52">
        <w:rPr>
          <w:rFonts w:ascii="Times New Roman" w:hAnsi="Times New Roman" w:cs="Times New Roman"/>
          <w:sz w:val="24"/>
          <w:szCs w:val="24"/>
        </w:rPr>
        <w:t xml:space="preserve"> гарантия отзывается гарантом.</w:t>
      </w:r>
    </w:p>
    <w:sectPr w:rsidR="001E4D52" w:rsidRPr="001E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73"/>
    <w:rsid w:val="00126F28"/>
    <w:rsid w:val="001E4D52"/>
    <w:rsid w:val="005125BC"/>
    <w:rsid w:val="007B2F1E"/>
    <w:rsid w:val="00816B73"/>
    <w:rsid w:val="00BD4D6D"/>
    <w:rsid w:val="00C266D0"/>
    <w:rsid w:val="00DC1D15"/>
    <w:rsid w:val="00E3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Попки</dc:creator>
  <cp:keywords/>
  <dc:description/>
  <cp:lastModifiedBy>Попки</cp:lastModifiedBy>
  <cp:revision>4</cp:revision>
  <cp:lastPrinted>2020-07-17T11:17:00Z</cp:lastPrinted>
  <dcterms:created xsi:type="dcterms:W3CDTF">2020-07-10T10:39:00Z</dcterms:created>
  <dcterms:modified xsi:type="dcterms:W3CDTF">2020-07-17T11:18:00Z</dcterms:modified>
</cp:coreProperties>
</file>