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7CE04" w14:textId="77777777" w:rsidR="00A766CF" w:rsidRPr="00195486" w:rsidRDefault="00A766CF" w:rsidP="00195486">
      <w:pPr>
        <w:rPr>
          <w:rFonts w:ascii="Arial" w:hAnsi="Arial" w:cs="Arial"/>
          <w:b/>
          <w:szCs w:val="24"/>
        </w:rPr>
      </w:pPr>
    </w:p>
    <w:p w14:paraId="0A37373D" w14:textId="77777777" w:rsidR="00A766CF" w:rsidRPr="00195486" w:rsidRDefault="00A766CF" w:rsidP="00A766CF">
      <w:pPr>
        <w:jc w:val="center"/>
        <w:rPr>
          <w:rFonts w:ascii="Arial" w:hAnsi="Arial" w:cs="Arial"/>
          <w:b/>
          <w:szCs w:val="24"/>
        </w:rPr>
      </w:pPr>
    </w:p>
    <w:p w14:paraId="01000000" w14:textId="034ED317" w:rsidR="00F34037" w:rsidRPr="00195486" w:rsidRDefault="00A766CF">
      <w:pPr>
        <w:pStyle w:val="af"/>
        <w:jc w:val="center"/>
        <w:rPr>
          <w:rFonts w:ascii="Arial" w:hAnsi="Arial" w:cs="Arial"/>
          <w:b/>
          <w:szCs w:val="24"/>
        </w:rPr>
      </w:pPr>
      <w:r w:rsidRPr="00195486">
        <w:rPr>
          <w:rFonts w:ascii="Arial" w:hAnsi="Arial" w:cs="Arial"/>
          <w:b/>
          <w:szCs w:val="24"/>
        </w:rPr>
        <w:t xml:space="preserve"> АДМИНИСТРАЦИЯ ПОПКОВСКОГО СЕЛЬСКОГО ПОСЕЛЕНИЯ              КОТОВСКОГО МУНИЦИПАЛЬНОГО РАЙОНА ВОЛГОГРАДСКОЙ ОБЛАСТИ                 ________________________________________________________________</w:t>
      </w:r>
    </w:p>
    <w:p w14:paraId="02000000" w14:textId="77777777" w:rsidR="00F34037" w:rsidRPr="00195486" w:rsidRDefault="00A766CF">
      <w:pPr>
        <w:pStyle w:val="a5"/>
        <w:rPr>
          <w:rFonts w:ascii="Arial" w:hAnsi="Arial" w:cs="Arial"/>
          <w:b/>
          <w:sz w:val="24"/>
          <w:szCs w:val="24"/>
        </w:rPr>
      </w:pPr>
      <w:r w:rsidRPr="00195486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</w:p>
    <w:p w14:paraId="03000000" w14:textId="352FAFA6" w:rsidR="00F34037" w:rsidRDefault="00A766CF">
      <w:pPr>
        <w:pStyle w:val="a5"/>
        <w:rPr>
          <w:rFonts w:ascii="Arial" w:hAnsi="Arial" w:cs="Arial"/>
          <w:b/>
          <w:sz w:val="24"/>
          <w:szCs w:val="24"/>
        </w:rPr>
      </w:pPr>
      <w:r w:rsidRPr="00195486">
        <w:rPr>
          <w:rFonts w:ascii="Arial" w:hAnsi="Arial" w:cs="Arial"/>
          <w:b/>
          <w:sz w:val="24"/>
          <w:szCs w:val="24"/>
        </w:rPr>
        <w:t xml:space="preserve">                                               ПОСТАНОВЛЕНИЕ </w:t>
      </w:r>
      <w:r w:rsidRPr="00195486">
        <w:rPr>
          <w:rFonts w:ascii="Arial" w:hAnsi="Arial" w:cs="Arial"/>
          <w:b/>
          <w:sz w:val="24"/>
          <w:szCs w:val="24"/>
        </w:rPr>
        <w:tab/>
      </w:r>
    </w:p>
    <w:p w14:paraId="01724D86" w14:textId="77777777" w:rsidR="00E32D62" w:rsidRPr="00195486" w:rsidRDefault="00E32D62">
      <w:pPr>
        <w:pStyle w:val="a5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4000000" w14:textId="77777777" w:rsidR="00F34037" w:rsidRPr="00195486" w:rsidRDefault="00F34037">
      <w:pPr>
        <w:pStyle w:val="a5"/>
        <w:rPr>
          <w:rFonts w:ascii="Arial" w:hAnsi="Arial" w:cs="Arial"/>
          <w:b/>
          <w:sz w:val="24"/>
          <w:szCs w:val="24"/>
        </w:rPr>
      </w:pPr>
    </w:p>
    <w:p w14:paraId="05000000" w14:textId="77777777" w:rsidR="00F34037" w:rsidRPr="00195486" w:rsidRDefault="00A766CF">
      <w:pPr>
        <w:pStyle w:val="a5"/>
        <w:rPr>
          <w:rFonts w:ascii="Arial" w:hAnsi="Arial" w:cs="Arial"/>
          <w:sz w:val="24"/>
          <w:szCs w:val="24"/>
        </w:rPr>
      </w:pPr>
      <w:r w:rsidRPr="00195486">
        <w:rPr>
          <w:rFonts w:ascii="Arial" w:hAnsi="Arial" w:cs="Arial"/>
          <w:b/>
          <w:sz w:val="24"/>
          <w:szCs w:val="24"/>
        </w:rPr>
        <w:t xml:space="preserve">      </w:t>
      </w:r>
      <w:proofErr w:type="gramStart"/>
      <w:r w:rsidRPr="00195486">
        <w:rPr>
          <w:rFonts w:ascii="Arial" w:hAnsi="Arial" w:cs="Arial"/>
          <w:sz w:val="24"/>
          <w:szCs w:val="24"/>
        </w:rPr>
        <w:t>от  17.04.2024</w:t>
      </w:r>
      <w:proofErr w:type="gramEnd"/>
      <w:r w:rsidRPr="00195486">
        <w:rPr>
          <w:rFonts w:ascii="Arial" w:hAnsi="Arial" w:cs="Arial"/>
          <w:sz w:val="24"/>
          <w:szCs w:val="24"/>
        </w:rPr>
        <w:t xml:space="preserve"> г.                                                                              № 28</w:t>
      </w:r>
    </w:p>
    <w:p w14:paraId="06000000" w14:textId="77777777" w:rsidR="00F34037" w:rsidRPr="00195486" w:rsidRDefault="00F34037">
      <w:pPr>
        <w:pStyle w:val="a5"/>
        <w:rPr>
          <w:rFonts w:ascii="Arial" w:hAnsi="Arial" w:cs="Arial"/>
          <w:sz w:val="24"/>
          <w:szCs w:val="24"/>
          <w:u w:val="single"/>
        </w:rPr>
      </w:pPr>
    </w:p>
    <w:p w14:paraId="07000000" w14:textId="77777777" w:rsidR="00F34037" w:rsidRPr="00195486" w:rsidRDefault="00F34037">
      <w:pPr>
        <w:pStyle w:val="a5"/>
        <w:rPr>
          <w:rFonts w:ascii="Arial" w:hAnsi="Arial" w:cs="Arial"/>
          <w:sz w:val="24"/>
          <w:szCs w:val="24"/>
          <w:u w:val="single"/>
        </w:rPr>
      </w:pPr>
    </w:p>
    <w:p w14:paraId="08000000" w14:textId="77777777" w:rsidR="00F34037" w:rsidRPr="00195486" w:rsidRDefault="00F34037">
      <w:pPr>
        <w:pStyle w:val="a5"/>
        <w:rPr>
          <w:rFonts w:ascii="Arial" w:hAnsi="Arial" w:cs="Arial"/>
          <w:sz w:val="24"/>
          <w:szCs w:val="24"/>
          <w:u w:val="single"/>
        </w:rPr>
      </w:pPr>
    </w:p>
    <w:p w14:paraId="09000000" w14:textId="77777777" w:rsidR="00F34037" w:rsidRPr="00195486" w:rsidRDefault="00A766CF">
      <w:pPr>
        <w:widowControl w:val="0"/>
        <w:jc w:val="center"/>
        <w:rPr>
          <w:rFonts w:ascii="Arial" w:hAnsi="Arial" w:cs="Arial"/>
          <w:szCs w:val="24"/>
        </w:rPr>
      </w:pPr>
      <w:r w:rsidRPr="00195486">
        <w:rPr>
          <w:rFonts w:ascii="Arial" w:hAnsi="Arial" w:cs="Arial"/>
          <w:b/>
          <w:szCs w:val="24"/>
        </w:rPr>
        <w:t xml:space="preserve">  Об обеспечении первичных мер пожарной безопасности в границах </w:t>
      </w:r>
      <w:proofErr w:type="gramStart"/>
      <w:r w:rsidRPr="00195486">
        <w:rPr>
          <w:rFonts w:ascii="Arial" w:hAnsi="Arial" w:cs="Arial"/>
          <w:b/>
          <w:szCs w:val="24"/>
        </w:rPr>
        <w:t>населенных  пунктов</w:t>
      </w:r>
      <w:proofErr w:type="gramEnd"/>
      <w:r w:rsidRPr="00195486">
        <w:rPr>
          <w:rFonts w:ascii="Arial" w:hAnsi="Arial" w:cs="Arial"/>
          <w:b/>
          <w:szCs w:val="24"/>
        </w:rPr>
        <w:t xml:space="preserve"> </w:t>
      </w:r>
      <w:proofErr w:type="spellStart"/>
      <w:r w:rsidRPr="00195486">
        <w:rPr>
          <w:rFonts w:ascii="Arial" w:hAnsi="Arial" w:cs="Arial"/>
          <w:b/>
          <w:szCs w:val="24"/>
        </w:rPr>
        <w:t>Попковского</w:t>
      </w:r>
      <w:proofErr w:type="spellEnd"/>
      <w:r w:rsidRPr="00195486">
        <w:rPr>
          <w:rFonts w:ascii="Arial" w:hAnsi="Arial" w:cs="Arial"/>
          <w:b/>
          <w:szCs w:val="24"/>
        </w:rPr>
        <w:t xml:space="preserve"> сельского поселения</w:t>
      </w:r>
    </w:p>
    <w:p w14:paraId="0A000000" w14:textId="77777777" w:rsidR="00F34037" w:rsidRPr="00195486" w:rsidRDefault="00F34037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14:paraId="0B000000" w14:textId="77777777" w:rsidR="00F34037" w:rsidRPr="00195486" w:rsidRDefault="00A766CF">
      <w:pPr>
        <w:widowControl w:val="0"/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 В соответствии с Федеральными законами от 06.10.2003 № 131-ФЗ «Об общих  принципах организации местного самоуправления в Российской Федерации»,                         от 21.12.1994 № 69-ФЗ «О пожарной </w:t>
      </w:r>
      <w:proofErr w:type="spellStart"/>
      <w:r w:rsidRPr="00195486">
        <w:rPr>
          <w:rFonts w:ascii="Arial" w:hAnsi="Arial" w:cs="Arial"/>
          <w:szCs w:val="24"/>
        </w:rPr>
        <w:t>безопасности»от</w:t>
      </w:r>
      <w:proofErr w:type="spellEnd"/>
      <w:r w:rsidRPr="00195486">
        <w:rPr>
          <w:rFonts w:ascii="Arial" w:hAnsi="Arial" w:cs="Arial"/>
          <w:szCs w:val="24"/>
        </w:rPr>
        <w:t xml:space="preserve"> 22.07.2008 № 123-ФЗ «Технический регламент о требованиях пожарной безопасности», от 06.05.2011                        № 100-ФЗ «О добровольной пожарной охране» и </w:t>
      </w:r>
      <w:hyperlink r:id="rId4" w:history="1">
        <w:r w:rsidRPr="00195486">
          <w:rPr>
            <w:rStyle w:val="af1"/>
            <w:rFonts w:ascii="Arial" w:hAnsi="Arial" w:cs="Arial"/>
            <w:color w:val="000000"/>
            <w:szCs w:val="24"/>
          </w:rPr>
          <w:t>статьей</w:t>
        </w:r>
        <w:r w:rsidRPr="00195486">
          <w:rPr>
            <w:rStyle w:val="af1"/>
            <w:rFonts w:ascii="Arial" w:hAnsi="Arial" w:cs="Arial"/>
            <w:szCs w:val="24"/>
          </w:rPr>
          <w:t xml:space="preserve"> </w:t>
        </w:r>
      </w:hyperlink>
      <w:r w:rsidRPr="00195486">
        <w:rPr>
          <w:rFonts w:ascii="Arial" w:hAnsi="Arial" w:cs="Arial"/>
          <w:szCs w:val="24"/>
        </w:rPr>
        <w:t xml:space="preserve">5 Устава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 Котовского муниципального района Волгоградской области, администрация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 постановляет:</w:t>
      </w:r>
    </w:p>
    <w:p w14:paraId="0C000000" w14:textId="77777777" w:rsidR="00F34037" w:rsidRPr="00195486" w:rsidRDefault="00F34037">
      <w:pPr>
        <w:jc w:val="both"/>
        <w:rPr>
          <w:rFonts w:ascii="Arial" w:hAnsi="Arial" w:cs="Arial"/>
          <w:szCs w:val="24"/>
        </w:rPr>
      </w:pPr>
    </w:p>
    <w:p w14:paraId="0D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1. Признать утратившим силу постановление администрации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</w:t>
      </w:r>
      <w:proofErr w:type="gramStart"/>
      <w:r w:rsidRPr="00195486">
        <w:rPr>
          <w:rFonts w:ascii="Arial" w:hAnsi="Arial" w:cs="Arial"/>
          <w:szCs w:val="24"/>
        </w:rPr>
        <w:t>поселения  от</w:t>
      </w:r>
      <w:proofErr w:type="gramEnd"/>
      <w:r w:rsidRPr="00195486">
        <w:rPr>
          <w:rFonts w:ascii="Arial" w:hAnsi="Arial" w:cs="Arial"/>
          <w:szCs w:val="24"/>
        </w:rPr>
        <w:t xml:space="preserve"> 06.12.2018г. № 117 «Об обеспечении первичных мер пожарной безопасности в границах населенных пунктов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поселения»</w:t>
      </w:r>
    </w:p>
    <w:p w14:paraId="0E000000" w14:textId="77777777" w:rsidR="00F34037" w:rsidRPr="00195486" w:rsidRDefault="00F34037">
      <w:pPr>
        <w:pStyle w:val="ConsPlusNormal"/>
        <w:ind w:firstLine="708"/>
        <w:jc w:val="both"/>
        <w:rPr>
          <w:rFonts w:cs="Arial"/>
          <w:sz w:val="24"/>
          <w:szCs w:val="24"/>
        </w:rPr>
      </w:pPr>
    </w:p>
    <w:p w14:paraId="0F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2. Утвердить Положение об обеспечении первичных мер пожарной безопасности в границах населенных пунктов </w:t>
      </w:r>
      <w:proofErr w:type="spellStart"/>
      <w:proofErr w:type="gram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 сельского</w:t>
      </w:r>
      <w:proofErr w:type="gramEnd"/>
      <w:r w:rsidRPr="00195486">
        <w:rPr>
          <w:rFonts w:ascii="Arial" w:hAnsi="Arial" w:cs="Arial"/>
          <w:szCs w:val="24"/>
        </w:rPr>
        <w:t xml:space="preserve"> поселения.</w:t>
      </w:r>
    </w:p>
    <w:p w14:paraId="10000000" w14:textId="77777777" w:rsidR="00F34037" w:rsidRPr="00195486" w:rsidRDefault="00F34037">
      <w:pPr>
        <w:ind w:firstLine="720"/>
        <w:jc w:val="both"/>
        <w:rPr>
          <w:rFonts w:ascii="Arial" w:hAnsi="Arial" w:cs="Arial"/>
          <w:szCs w:val="24"/>
        </w:rPr>
      </w:pPr>
    </w:p>
    <w:p w14:paraId="11000000" w14:textId="77777777" w:rsidR="00F34037" w:rsidRPr="00195486" w:rsidRDefault="00A766CF">
      <w:pPr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3.  Настоящее постановление вступает в силу после его официального обнародования.  </w:t>
      </w:r>
    </w:p>
    <w:p w14:paraId="12000000" w14:textId="77777777" w:rsidR="00F34037" w:rsidRPr="00195486" w:rsidRDefault="00F34037">
      <w:pPr>
        <w:rPr>
          <w:rFonts w:ascii="Arial" w:hAnsi="Arial" w:cs="Arial"/>
          <w:szCs w:val="24"/>
        </w:rPr>
      </w:pPr>
    </w:p>
    <w:p w14:paraId="13000000" w14:textId="77777777" w:rsidR="00F34037" w:rsidRPr="00195486" w:rsidRDefault="00A766CF">
      <w:pPr>
        <w:widowControl w:val="0"/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4. Контроль за исполнением постановления оставляю за собой.         </w:t>
      </w:r>
    </w:p>
    <w:p w14:paraId="14000000" w14:textId="77777777" w:rsidR="00F34037" w:rsidRPr="00195486" w:rsidRDefault="00F34037">
      <w:pPr>
        <w:widowControl w:val="0"/>
        <w:jc w:val="both"/>
        <w:rPr>
          <w:rFonts w:ascii="Arial" w:hAnsi="Arial" w:cs="Arial"/>
          <w:szCs w:val="24"/>
        </w:rPr>
      </w:pPr>
    </w:p>
    <w:p w14:paraId="15000000" w14:textId="77777777" w:rsidR="00F34037" w:rsidRPr="00195486" w:rsidRDefault="00A766CF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195486">
        <w:rPr>
          <w:rFonts w:ascii="Arial" w:hAnsi="Arial" w:cs="Arial"/>
          <w:sz w:val="24"/>
          <w:szCs w:val="24"/>
        </w:rPr>
        <w:tab/>
      </w:r>
    </w:p>
    <w:p w14:paraId="16000000" w14:textId="77777777" w:rsidR="00F34037" w:rsidRPr="00195486" w:rsidRDefault="00F34037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17000000" w14:textId="77777777" w:rsidR="00F34037" w:rsidRPr="00195486" w:rsidRDefault="00F34037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18000000" w14:textId="77777777" w:rsidR="00F34037" w:rsidRPr="00195486" w:rsidRDefault="00F34037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19000000" w14:textId="77777777" w:rsidR="00F34037" w:rsidRPr="00195486" w:rsidRDefault="00A766CF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195486">
        <w:rPr>
          <w:rFonts w:ascii="Arial" w:hAnsi="Arial" w:cs="Arial"/>
          <w:sz w:val="24"/>
          <w:szCs w:val="24"/>
        </w:rPr>
        <w:t xml:space="preserve">                                                               </w:t>
      </w:r>
    </w:p>
    <w:p w14:paraId="1A000000" w14:textId="77777777" w:rsidR="00F34037" w:rsidRPr="00195486" w:rsidRDefault="00A766CF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195486">
        <w:rPr>
          <w:rFonts w:ascii="Arial" w:hAnsi="Arial" w:cs="Arial"/>
          <w:sz w:val="24"/>
          <w:szCs w:val="24"/>
        </w:rPr>
        <w:t xml:space="preserve">     Глава </w:t>
      </w:r>
      <w:proofErr w:type="spellStart"/>
      <w:r w:rsidRPr="00195486">
        <w:rPr>
          <w:rFonts w:ascii="Arial" w:hAnsi="Arial" w:cs="Arial"/>
          <w:sz w:val="24"/>
          <w:szCs w:val="24"/>
        </w:rPr>
        <w:t>Попковского</w:t>
      </w:r>
      <w:proofErr w:type="spellEnd"/>
      <w:r w:rsidRPr="00195486">
        <w:rPr>
          <w:rFonts w:ascii="Arial" w:hAnsi="Arial" w:cs="Arial"/>
          <w:sz w:val="24"/>
          <w:szCs w:val="24"/>
        </w:rPr>
        <w:t xml:space="preserve"> сельского поселения                                              </w:t>
      </w:r>
      <w:proofErr w:type="spellStart"/>
      <w:r w:rsidRPr="00195486">
        <w:rPr>
          <w:rFonts w:ascii="Arial" w:hAnsi="Arial" w:cs="Arial"/>
          <w:sz w:val="24"/>
          <w:szCs w:val="24"/>
        </w:rPr>
        <w:t>А.И.Ивахнов</w:t>
      </w:r>
      <w:proofErr w:type="spellEnd"/>
      <w:r w:rsidRPr="00195486">
        <w:rPr>
          <w:rFonts w:ascii="Arial" w:hAnsi="Arial" w:cs="Arial"/>
          <w:sz w:val="24"/>
          <w:szCs w:val="24"/>
        </w:rPr>
        <w:t xml:space="preserve">                                        </w:t>
      </w:r>
    </w:p>
    <w:p w14:paraId="1B000000" w14:textId="77777777" w:rsidR="00F34037" w:rsidRPr="00195486" w:rsidRDefault="00F34037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1C000000" w14:textId="77777777" w:rsidR="00F34037" w:rsidRPr="00195486" w:rsidRDefault="00F34037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1D000000" w14:textId="77777777" w:rsidR="00F34037" w:rsidRPr="00195486" w:rsidRDefault="00F34037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1E000000" w14:textId="77777777" w:rsidR="00F34037" w:rsidRPr="00195486" w:rsidRDefault="00F34037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1F000000" w14:textId="77777777" w:rsidR="00F34037" w:rsidRPr="00195486" w:rsidRDefault="00F34037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20000000" w14:textId="77777777" w:rsidR="00F34037" w:rsidRPr="00195486" w:rsidRDefault="00F34037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21000000" w14:textId="77777777" w:rsidR="00F34037" w:rsidRPr="00195486" w:rsidRDefault="00F34037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22000000" w14:textId="77777777" w:rsidR="00F34037" w:rsidRPr="00195486" w:rsidRDefault="00F34037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23000000" w14:textId="77777777" w:rsidR="00F34037" w:rsidRPr="00195486" w:rsidRDefault="00F34037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24000000" w14:textId="77777777" w:rsidR="00F34037" w:rsidRPr="00195486" w:rsidRDefault="00F34037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25000000" w14:textId="77777777" w:rsidR="00F34037" w:rsidRPr="00195486" w:rsidRDefault="00F34037">
      <w:pPr>
        <w:pStyle w:val="a5"/>
        <w:tabs>
          <w:tab w:val="left" w:pos="709"/>
        </w:tabs>
        <w:rPr>
          <w:rFonts w:ascii="Arial" w:hAnsi="Arial" w:cs="Arial"/>
          <w:sz w:val="24"/>
          <w:szCs w:val="24"/>
        </w:rPr>
      </w:pPr>
    </w:p>
    <w:p w14:paraId="26000000" w14:textId="77777777" w:rsidR="00F34037" w:rsidRPr="00195486" w:rsidRDefault="00A766CF">
      <w:pPr>
        <w:widowControl w:val="0"/>
        <w:spacing w:line="240" w:lineRule="exact"/>
        <w:jc w:val="right"/>
        <w:outlineLvl w:val="0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Утверждено постановлением </w:t>
      </w:r>
    </w:p>
    <w:p w14:paraId="27000000" w14:textId="77777777" w:rsidR="00F34037" w:rsidRPr="00195486" w:rsidRDefault="00A766CF">
      <w:pPr>
        <w:widowControl w:val="0"/>
        <w:spacing w:line="240" w:lineRule="exact"/>
        <w:jc w:val="right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администрации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</w:p>
    <w:p w14:paraId="28000000" w14:textId="77777777" w:rsidR="00F34037" w:rsidRPr="00195486" w:rsidRDefault="00A766CF">
      <w:pPr>
        <w:widowControl w:val="0"/>
        <w:spacing w:line="240" w:lineRule="exact"/>
        <w:jc w:val="right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сельского поселения </w:t>
      </w:r>
    </w:p>
    <w:p w14:paraId="29000000" w14:textId="77777777" w:rsidR="00F34037" w:rsidRPr="00195486" w:rsidRDefault="00A766CF">
      <w:pPr>
        <w:widowControl w:val="0"/>
        <w:spacing w:line="240" w:lineRule="exact"/>
        <w:jc w:val="right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от 17.04.2024г.      </w:t>
      </w:r>
    </w:p>
    <w:p w14:paraId="2A000000" w14:textId="77777777" w:rsidR="00F34037" w:rsidRPr="00195486" w:rsidRDefault="00F34037">
      <w:pPr>
        <w:widowControl w:val="0"/>
        <w:jc w:val="center"/>
        <w:rPr>
          <w:rFonts w:ascii="Arial" w:hAnsi="Arial" w:cs="Arial"/>
          <w:szCs w:val="24"/>
        </w:rPr>
      </w:pPr>
    </w:p>
    <w:p w14:paraId="2B000000" w14:textId="77777777" w:rsidR="00F34037" w:rsidRPr="00195486" w:rsidRDefault="00A766CF">
      <w:pPr>
        <w:jc w:val="center"/>
        <w:rPr>
          <w:rFonts w:ascii="Arial" w:hAnsi="Arial" w:cs="Arial"/>
          <w:b/>
          <w:szCs w:val="24"/>
        </w:rPr>
      </w:pPr>
      <w:r w:rsidRPr="00195486">
        <w:rPr>
          <w:rFonts w:ascii="Arial" w:hAnsi="Arial" w:cs="Arial"/>
          <w:b/>
          <w:szCs w:val="24"/>
        </w:rPr>
        <w:t>Положение</w:t>
      </w:r>
    </w:p>
    <w:p w14:paraId="2C000000" w14:textId="77777777" w:rsidR="00F34037" w:rsidRPr="00195486" w:rsidRDefault="00A766CF">
      <w:pPr>
        <w:jc w:val="center"/>
        <w:rPr>
          <w:rFonts w:ascii="Arial" w:hAnsi="Arial" w:cs="Arial"/>
          <w:b/>
          <w:szCs w:val="24"/>
        </w:rPr>
      </w:pPr>
      <w:r w:rsidRPr="00195486">
        <w:rPr>
          <w:rFonts w:ascii="Arial" w:hAnsi="Arial" w:cs="Arial"/>
          <w:b/>
          <w:szCs w:val="24"/>
        </w:rPr>
        <w:t>об обеспечении первичных мер пожарной безопасности в границах</w:t>
      </w:r>
    </w:p>
    <w:p w14:paraId="2D000000" w14:textId="77777777" w:rsidR="00F34037" w:rsidRPr="00195486" w:rsidRDefault="00A766CF">
      <w:pPr>
        <w:jc w:val="center"/>
        <w:rPr>
          <w:rFonts w:ascii="Arial" w:hAnsi="Arial" w:cs="Arial"/>
          <w:b/>
          <w:szCs w:val="24"/>
        </w:rPr>
      </w:pPr>
      <w:r w:rsidRPr="00195486">
        <w:rPr>
          <w:rFonts w:ascii="Arial" w:hAnsi="Arial" w:cs="Arial"/>
          <w:b/>
          <w:szCs w:val="24"/>
        </w:rPr>
        <w:t xml:space="preserve">населенных пунктов </w:t>
      </w:r>
      <w:proofErr w:type="spellStart"/>
      <w:r w:rsidRPr="00195486">
        <w:rPr>
          <w:rFonts w:ascii="Arial" w:hAnsi="Arial" w:cs="Arial"/>
          <w:b/>
          <w:szCs w:val="24"/>
        </w:rPr>
        <w:t>Попковского</w:t>
      </w:r>
      <w:proofErr w:type="spellEnd"/>
      <w:r w:rsidRPr="00195486">
        <w:rPr>
          <w:rFonts w:ascii="Arial" w:hAnsi="Arial" w:cs="Arial"/>
          <w:b/>
          <w:szCs w:val="24"/>
        </w:rPr>
        <w:t xml:space="preserve"> сельского поселения</w:t>
      </w:r>
    </w:p>
    <w:p w14:paraId="2E000000" w14:textId="77777777" w:rsidR="00F34037" w:rsidRPr="00195486" w:rsidRDefault="00F34037">
      <w:pPr>
        <w:widowControl w:val="0"/>
        <w:jc w:val="center"/>
        <w:rPr>
          <w:rFonts w:ascii="Arial" w:hAnsi="Arial" w:cs="Arial"/>
          <w:szCs w:val="24"/>
        </w:rPr>
      </w:pPr>
    </w:p>
    <w:p w14:paraId="2F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 1. Настоящее Положение об обеспечении первичных мер пожарной безопасности в границах населенных пунктов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 (далее – Положение) разработано в соответствии с 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безопасности», от 06.05.2011 № 100-ФЗ                              «О добровольной пожарной охране»  и Уставом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 Котовского муниципального района Волгоградской области.</w:t>
      </w:r>
    </w:p>
    <w:p w14:paraId="30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2. Основными задачами обеспечения первичных мер пожарной безопасности в границах населенных пунктов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 являются:</w:t>
      </w:r>
    </w:p>
    <w:p w14:paraId="31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- организация и осуществление мер по предотвращению пожаров (профилактике пожаров);</w:t>
      </w:r>
    </w:p>
    <w:p w14:paraId="32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- снижение количества пожаров и тяжести их последствий;</w:t>
      </w:r>
    </w:p>
    <w:p w14:paraId="33000000" w14:textId="77777777" w:rsidR="00F34037" w:rsidRPr="00195486" w:rsidRDefault="00A766CF">
      <w:pPr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- спасение людей и имущества при пожарах.</w:t>
      </w:r>
    </w:p>
    <w:p w14:paraId="34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3. В целях организационно - правового обеспечения первичных мер пожарной безопасности в границах населенных пунктов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 органами местного самоуправления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 принимаются муниципальные нормативные правовые акты по вопросам:</w:t>
      </w:r>
    </w:p>
    <w:p w14:paraId="35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- определения мест размещения первичных средств тушения пожаров и противопожарного инвентаря в границах населенных пунктов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поселения;</w:t>
      </w:r>
    </w:p>
    <w:p w14:paraId="36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- определения перечня первичных средств тушения пожаров и противопожарного инвентаря для помещений и строений, находящихся в собственности (пользовании) граждан в границах населенных пунктов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поселения;</w:t>
      </w:r>
    </w:p>
    <w:p w14:paraId="37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 - оповещения населения в границах населенных пунктов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 и подразделений Государственной противопожарной службы о пожаре;</w:t>
      </w:r>
    </w:p>
    <w:p w14:paraId="38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 - установления порядка информирования граждан о мерах пожарной безопасности и проведения противопожарной пропаганды в границах населенных пунктов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поселения;</w:t>
      </w:r>
    </w:p>
    <w:p w14:paraId="39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 - создания условий для организации добровольной пожарной команды в границах населенных пунктов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поселения;</w:t>
      </w:r>
    </w:p>
    <w:p w14:paraId="3A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 - создания условий для участия граждан в обеспечении первичных мер пожарной безопасности в границах населенных пунктов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поселения;</w:t>
      </w:r>
    </w:p>
    <w:p w14:paraId="3B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 - установления особого противопожарного режима в границах населенных пунктов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поселения.</w:t>
      </w:r>
    </w:p>
    <w:p w14:paraId="3C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4. К первичным мерам пожарной безопасности в границах населенных пунктов</w:t>
      </w:r>
      <w:r w:rsidRPr="00195486">
        <w:rPr>
          <w:rFonts w:ascii="Arial" w:hAnsi="Arial" w:cs="Arial"/>
          <w:b/>
          <w:szCs w:val="24"/>
        </w:rPr>
        <w:t xml:space="preserve">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 относятся</w:t>
      </w:r>
      <w:r w:rsidRPr="00195486">
        <w:rPr>
          <w:rFonts w:ascii="Arial" w:hAnsi="Arial" w:cs="Arial"/>
          <w:b/>
          <w:szCs w:val="24"/>
        </w:rPr>
        <w:t>:</w:t>
      </w:r>
    </w:p>
    <w:p w14:paraId="3D000000" w14:textId="77777777" w:rsidR="00F34037" w:rsidRPr="00195486" w:rsidRDefault="00A766CF">
      <w:pPr>
        <w:pStyle w:val="af"/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lastRenderedPageBreak/>
        <w:t xml:space="preserve">    4.1. обеспечение необходимых условий для привлечения </w:t>
      </w:r>
      <w:proofErr w:type="gramStart"/>
      <w:r w:rsidRPr="00195486">
        <w:rPr>
          <w:rFonts w:ascii="Arial" w:hAnsi="Arial" w:cs="Arial"/>
          <w:szCs w:val="24"/>
        </w:rPr>
        <w:t>населения  к</w:t>
      </w:r>
      <w:proofErr w:type="gramEnd"/>
      <w:r w:rsidRPr="00195486">
        <w:rPr>
          <w:rFonts w:ascii="Arial" w:hAnsi="Arial" w:cs="Arial"/>
          <w:szCs w:val="24"/>
        </w:rPr>
        <w:t xml:space="preserve"> работам по предупреждению пожаров (профилактике пожаров), спасению людей и имущества от пожаров, в том числе в составе подразделений добровольной пожарной охраны;</w:t>
      </w:r>
    </w:p>
    <w:p w14:paraId="3E000000" w14:textId="77777777" w:rsidR="00F34037" w:rsidRPr="00195486" w:rsidRDefault="00A766CF">
      <w:pPr>
        <w:pStyle w:val="af"/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4.2. оснащение территорий общего пользования первичными средствами тушения пожаров и противопожарным инвентарем;</w:t>
      </w:r>
    </w:p>
    <w:p w14:paraId="3F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 4.3. осуществление мероприятий по локализации пожара и спасению людей и имущества до прибытия подразделений Государственной противопожарной службы;</w:t>
      </w:r>
    </w:p>
    <w:p w14:paraId="40000000" w14:textId="77777777" w:rsidR="00F34037" w:rsidRPr="00195486" w:rsidRDefault="00A766CF">
      <w:pPr>
        <w:pStyle w:val="af"/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 4.4. разработка и выполнение мероприятий, исключающих возможность переброски огня при степных/лесных пожарах на здания, строения и сооружения поселения;</w:t>
      </w:r>
    </w:p>
    <w:p w14:paraId="41000000" w14:textId="77777777" w:rsidR="00F34037" w:rsidRPr="00195486" w:rsidRDefault="00A766CF">
      <w:pPr>
        <w:pStyle w:val="af"/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 4.5. организация патрулирования территории в условиях устойчивой сухой, жаркой и ветреной погоды;</w:t>
      </w:r>
    </w:p>
    <w:p w14:paraId="42000000" w14:textId="77777777" w:rsidR="00F34037" w:rsidRPr="00195486" w:rsidRDefault="00A766CF">
      <w:pPr>
        <w:pStyle w:val="af"/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 4.6. обеспечение исправной телефонной или радиосвязью для сообщения о пожаре в государственную пожарную охрану;</w:t>
      </w:r>
    </w:p>
    <w:p w14:paraId="43000000" w14:textId="77777777" w:rsidR="00F34037" w:rsidRPr="00195486" w:rsidRDefault="00A766CF">
      <w:pPr>
        <w:pStyle w:val="af"/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4.</w:t>
      </w:r>
      <w:proofErr w:type="gramStart"/>
      <w:r w:rsidRPr="00195486">
        <w:rPr>
          <w:rFonts w:ascii="Arial" w:hAnsi="Arial" w:cs="Arial"/>
          <w:szCs w:val="24"/>
        </w:rPr>
        <w:t>7.своевременная</w:t>
      </w:r>
      <w:proofErr w:type="gramEnd"/>
      <w:r w:rsidRPr="00195486">
        <w:rPr>
          <w:rFonts w:ascii="Arial" w:hAnsi="Arial" w:cs="Arial"/>
          <w:szCs w:val="24"/>
        </w:rPr>
        <w:t xml:space="preserve"> очистка территории от горючих отходов, мусора, сухой растительности;</w:t>
      </w:r>
    </w:p>
    <w:p w14:paraId="44000000" w14:textId="77777777" w:rsidR="00F34037" w:rsidRPr="00195486" w:rsidRDefault="00A766CF">
      <w:pPr>
        <w:pStyle w:val="af"/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4.8. содержание в исправном состоянии в любое время года дорог, за исключением автомобильных дорог общего пользования регионального и федерального значения, проездов к зданиям, строениям и сооружениям;</w:t>
      </w:r>
    </w:p>
    <w:p w14:paraId="45000000" w14:textId="77777777" w:rsidR="00F34037" w:rsidRPr="00195486" w:rsidRDefault="00A766CF">
      <w:pPr>
        <w:pStyle w:val="af"/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4.9. содержание в исправном состоянии систем противопожарного водоснабжения;</w:t>
      </w:r>
    </w:p>
    <w:p w14:paraId="46000000" w14:textId="77777777" w:rsidR="00F34037" w:rsidRPr="00195486" w:rsidRDefault="00A766CF">
      <w:pPr>
        <w:pStyle w:val="af"/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4.10. 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14:paraId="47000000" w14:textId="77777777" w:rsidR="00F34037" w:rsidRPr="00195486" w:rsidRDefault="00A766CF">
      <w:pPr>
        <w:pStyle w:val="af"/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4.11. установление особого противопожарного режима;</w:t>
      </w:r>
    </w:p>
    <w:p w14:paraId="48000000" w14:textId="77777777" w:rsidR="00F34037" w:rsidRPr="00195486" w:rsidRDefault="00A766CF">
      <w:pPr>
        <w:pStyle w:val="af"/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4.12. профилактика пожаров.</w:t>
      </w:r>
    </w:p>
    <w:p w14:paraId="49000000" w14:textId="77777777" w:rsidR="00F34037" w:rsidRPr="00195486" w:rsidRDefault="00A766CF">
      <w:pPr>
        <w:jc w:val="both"/>
        <w:rPr>
          <w:rFonts w:ascii="Arial" w:hAnsi="Arial" w:cs="Arial"/>
          <w:szCs w:val="24"/>
        </w:rPr>
      </w:pPr>
      <w:r w:rsidRPr="00195486">
        <w:rPr>
          <w:rFonts w:ascii="Arial" w:hAnsi="Arial" w:cs="Arial"/>
          <w:szCs w:val="24"/>
        </w:rPr>
        <w:t xml:space="preserve">    5. Финансирование обеспечения первичных мер пожарной безопасности в границах населенных пунктов</w:t>
      </w:r>
      <w:r w:rsidRPr="00195486">
        <w:rPr>
          <w:rFonts w:ascii="Arial" w:hAnsi="Arial" w:cs="Arial"/>
          <w:b/>
          <w:szCs w:val="24"/>
        </w:rPr>
        <w:t xml:space="preserve">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 является расходным обязательством </w:t>
      </w:r>
      <w:proofErr w:type="spellStart"/>
      <w:r w:rsidRPr="00195486">
        <w:rPr>
          <w:rFonts w:ascii="Arial" w:hAnsi="Arial" w:cs="Arial"/>
          <w:szCs w:val="24"/>
        </w:rPr>
        <w:t>Попковского</w:t>
      </w:r>
      <w:proofErr w:type="spellEnd"/>
      <w:r w:rsidRPr="00195486">
        <w:rPr>
          <w:rFonts w:ascii="Arial" w:hAnsi="Arial" w:cs="Arial"/>
          <w:szCs w:val="24"/>
        </w:rPr>
        <w:t xml:space="preserve"> сельского поселения.</w:t>
      </w:r>
    </w:p>
    <w:sectPr w:rsidR="00F34037" w:rsidRPr="00195486" w:rsidSect="00195486">
      <w:pgSz w:w="11905" w:h="16837"/>
      <w:pgMar w:top="426" w:right="1276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037"/>
    <w:rsid w:val="00195486"/>
    <w:rsid w:val="00A766CF"/>
    <w:rsid w:val="00BE10CA"/>
    <w:rsid w:val="00E32D62"/>
    <w:rsid w:val="00F3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8AB8"/>
  <w15:docId w15:val="{78BC6FF2-166C-49D7-976F-72D5F2D0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tkostenko">
    <w:name w:val="t_kostenko"/>
    <w:link w:val="tkostenko0"/>
    <w:rPr>
      <w:rFonts w:ascii="Arial" w:hAnsi="Arial"/>
    </w:rPr>
  </w:style>
  <w:style w:type="character" w:customStyle="1" w:styleId="tkostenko0">
    <w:name w:val="t_kostenko"/>
    <w:link w:val="tkostenko"/>
    <w:rPr>
      <w:rFonts w:ascii="Arial" w:hAnsi="Arial"/>
      <w:color w:val="000000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Document Map"/>
    <w:basedOn w:val="a"/>
    <w:link w:val="a4"/>
    <w:rPr>
      <w:rFonts w:ascii="Tahoma" w:hAnsi="Tahoma"/>
      <w:sz w:val="20"/>
    </w:rPr>
  </w:style>
  <w:style w:type="character" w:customStyle="1" w:styleId="a4">
    <w:name w:val="Схема документа Знак"/>
    <w:basedOn w:val="1"/>
    <w:link w:val="a3"/>
    <w:rPr>
      <w:rFonts w:ascii="Tahoma" w:hAnsi="Tahoma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customStyle="1" w:styleId="12">
    <w:name w:val="Знак сноски1"/>
    <w:link w:val="a7"/>
    <w:rPr>
      <w:vertAlign w:val="superscript"/>
    </w:rPr>
  </w:style>
  <w:style w:type="character" w:styleId="a7">
    <w:name w:val="footnote reference"/>
    <w:link w:val="12"/>
    <w:rPr>
      <w:vertAlign w:val="superscript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paragraph" w:customStyle="1" w:styleId="13">
    <w:name w:val="Номер страницы1"/>
    <w:basedOn w:val="ac"/>
    <w:link w:val="ad"/>
  </w:style>
  <w:style w:type="character" w:styleId="ad">
    <w:name w:val="page number"/>
    <w:basedOn w:val="ae"/>
    <w:link w:val="13"/>
    <w:rPr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customStyle="1" w:styleId="14">
    <w:name w:val="Гиперссылка1"/>
    <w:link w:val="af1"/>
    <w:rPr>
      <w:color w:val="0000FF"/>
    </w:rPr>
  </w:style>
  <w:style w:type="character" w:styleId="af1">
    <w:name w:val="Hyperlink"/>
    <w:link w:val="14"/>
    <w:rPr>
      <w:strike w:val="0"/>
      <w:color w:val="0000FF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c">
    <w:basedOn w:val="a"/>
    <w:link w:val="ae"/>
    <w:semiHidden/>
    <w:unhideWhenUsed/>
    <w:pPr>
      <w:widowControl w:val="0"/>
      <w:spacing w:after="160" w:line="240" w:lineRule="exact"/>
      <w:jc w:val="right"/>
    </w:pPr>
    <w:rPr>
      <w:sz w:val="20"/>
    </w:rPr>
  </w:style>
  <w:style w:type="character" w:customStyle="1" w:styleId="ae">
    <w:basedOn w:val="1"/>
    <w:link w:val="ac"/>
    <w:semiHidden/>
    <w:unhideWhenUsed/>
    <w:rPr>
      <w:sz w:val="20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C76B7F0E8F60E82C2F711E20CF6AA4711832C036D3773CCF38F904B00111DDA3EA671E0E876A547348764v1g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2024-04-23T05:37:00Z</cp:lastPrinted>
  <dcterms:created xsi:type="dcterms:W3CDTF">2024-04-23T05:14:00Z</dcterms:created>
  <dcterms:modified xsi:type="dcterms:W3CDTF">2024-06-26T07:06:00Z</dcterms:modified>
</cp:coreProperties>
</file>