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BA8" w:rsidRPr="00124BA8" w:rsidRDefault="00124BA8" w:rsidP="00124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BA8">
        <w:rPr>
          <w:rFonts w:ascii="Times New Roman" w:hAnsi="Times New Roman" w:cs="Times New Roman"/>
          <w:b/>
          <w:bCs/>
          <w:sz w:val="24"/>
          <w:szCs w:val="24"/>
        </w:rPr>
        <w:t>АДМИНИСТРАЦИИ</w:t>
      </w:r>
    </w:p>
    <w:p w:rsidR="00124BA8" w:rsidRPr="00124BA8" w:rsidRDefault="00124BA8" w:rsidP="00124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BA8">
        <w:rPr>
          <w:rFonts w:ascii="Times New Roman" w:hAnsi="Times New Roman" w:cs="Times New Roman"/>
          <w:b/>
          <w:bCs/>
          <w:sz w:val="24"/>
          <w:szCs w:val="24"/>
        </w:rPr>
        <w:t>ПОПКОВСКОГО СЕЛЬСКОГО ПОСЕЛЕНИЯ</w:t>
      </w:r>
    </w:p>
    <w:p w:rsidR="00124BA8" w:rsidRPr="00124BA8" w:rsidRDefault="00124BA8" w:rsidP="00124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BA8">
        <w:rPr>
          <w:rFonts w:ascii="Times New Roman" w:hAnsi="Times New Roman" w:cs="Times New Roman"/>
          <w:b/>
          <w:bCs/>
          <w:sz w:val="24"/>
          <w:szCs w:val="24"/>
        </w:rPr>
        <w:t>КОТОВСКОГО МУНИЦИПАЛЬНОГО РАЙОНА</w:t>
      </w:r>
    </w:p>
    <w:p w:rsidR="00124BA8" w:rsidRPr="00124BA8" w:rsidRDefault="00124BA8" w:rsidP="00124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BA8">
        <w:rPr>
          <w:rFonts w:ascii="Times New Roman" w:hAnsi="Times New Roman" w:cs="Times New Roman"/>
          <w:b/>
          <w:bCs/>
          <w:sz w:val="24"/>
          <w:szCs w:val="24"/>
        </w:rPr>
        <w:t>Волгоградской области</w:t>
      </w:r>
    </w:p>
    <w:p w:rsidR="00124BA8" w:rsidRPr="00124BA8" w:rsidRDefault="00124BA8" w:rsidP="00124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BA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</w:t>
      </w:r>
    </w:p>
    <w:p w:rsidR="00124BA8" w:rsidRPr="00124BA8" w:rsidRDefault="00124BA8" w:rsidP="00124BA8">
      <w:pPr>
        <w:rPr>
          <w:rFonts w:ascii="Times New Roman" w:hAnsi="Times New Roman" w:cs="Times New Roman"/>
          <w:sz w:val="24"/>
          <w:szCs w:val="24"/>
        </w:rPr>
      </w:pPr>
    </w:p>
    <w:p w:rsidR="00124BA8" w:rsidRPr="00124BA8" w:rsidRDefault="00124BA8" w:rsidP="00124BA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24BA8">
        <w:rPr>
          <w:rFonts w:ascii="Times New Roman" w:hAnsi="Times New Roman" w:cs="Times New Roman"/>
          <w:sz w:val="24"/>
          <w:szCs w:val="24"/>
        </w:rPr>
        <w:t>ПОСТАНОВЛЕНИЕ  №</w:t>
      </w:r>
      <w:proofErr w:type="gramEnd"/>
      <w:r w:rsidR="00BC588F">
        <w:rPr>
          <w:rFonts w:ascii="Times New Roman" w:hAnsi="Times New Roman" w:cs="Times New Roman"/>
          <w:sz w:val="24"/>
          <w:szCs w:val="24"/>
        </w:rPr>
        <w:t>77</w:t>
      </w:r>
    </w:p>
    <w:p w:rsidR="00611D55" w:rsidRDefault="00124BA8" w:rsidP="00124BA8">
      <w:pPr>
        <w:rPr>
          <w:rFonts w:ascii="Times New Roman" w:hAnsi="Times New Roman" w:cs="Times New Roman"/>
          <w:sz w:val="24"/>
          <w:szCs w:val="24"/>
        </w:rPr>
      </w:pPr>
      <w:r w:rsidRPr="00124BA8">
        <w:rPr>
          <w:rFonts w:ascii="Times New Roman" w:hAnsi="Times New Roman" w:cs="Times New Roman"/>
          <w:sz w:val="24"/>
          <w:szCs w:val="24"/>
        </w:rPr>
        <w:t>от 0</w:t>
      </w:r>
      <w:r w:rsidR="00BC588F">
        <w:rPr>
          <w:rFonts w:ascii="Times New Roman" w:hAnsi="Times New Roman" w:cs="Times New Roman"/>
          <w:sz w:val="24"/>
          <w:szCs w:val="24"/>
        </w:rPr>
        <w:t>1</w:t>
      </w:r>
      <w:r w:rsidRPr="00124BA8">
        <w:rPr>
          <w:rFonts w:ascii="Times New Roman" w:hAnsi="Times New Roman" w:cs="Times New Roman"/>
          <w:sz w:val="24"/>
          <w:szCs w:val="24"/>
        </w:rPr>
        <w:t>.</w:t>
      </w:r>
      <w:r w:rsidR="00BC588F">
        <w:rPr>
          <w:rFonts w:ascii="Times New Roman" w:hAnsi="Times New Roman" w:cs="Times New Roman"/>
          <w:sz w:val="24"/>
          <w:szCs w:val="24"/>
        </w:rPr>
        <w:t>12</w:t>
      </w:r>
      <w:r w:rsidRPr="00124BA8">
        <w:rPr>
          <w:rFonts w:ascii="Times New Roman" w:hAnsi="Times New Roman" w:cs="Times New Roman"/>
          <w:sz w:val="24"/>
          <w:szCs w:val="24"/>
        </w:rPr>
        <w:t>.202</w:t>
      </w:r>
      <w:r w:rsidR="002C0949">
        <w:rPr>
          <w:rFonts w:ascii="Times New Roman" w:hAnsi="Times New Roman" w:cs="Times New Roman"/>
          <w:sz w:val="24"/>
          <w:szCs w:val="24"/>
        </w:rPr>
        <w:t>5</w:t>
      </w:r>
      <w:r w:rsidRPr="00124BA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BA8" w:rsidRDefault="00124BA8" w:rsidP="00124BA8">
      <w:pPr>
        <w:rPr>
          <w:rFonts w:ascii="Times New Roman" w:hAnsi="Times New Roman" w:cs="Times New Roman"/>
          <w:sz w:val="24"/>
          <w:szCs w:val="24"/>
        </w:rPr>
      </w:pPr>
    </w:p>
    <w:p w:rsidR="000C0CC6" w:rsidRPr="007C60FF" w:rsidRDefault="000C0CC6" w:rsidP="000C0C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60FF">
        <w:rPr>
          <w:rFonts w:ascii="Times New Roman" w:hAnsi="Times New Roman" w:cs="Times New Roman"/>
          <w:b/>
          <w:bCs/>
          <w:sz w:val="24"/>
          <w:szCs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7C60FF">
        <w:rPr>
          <w:rFonts w:ascii="Times New Roman" w:hAnsi="Times New Roman" w:cs="Times New Roman"/>
          <w:b/>
          <w:bCs/>
          <w:sz w:val="24"/>
          <w:szCs w:val="24"/>
        </w:rPr>
        <w:t>Попковского</w:t>
      </w:r>
      <w:proofErr w:type="spellEnd"/>
      <w:r w:rsidRPr="007C60FF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Котовского муниципального района Волгоградской области на 202</w:t>
      </w:r>
      <w:r w:rsidR="002C094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C60FF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</w:p>
    <w:p w:rsidR="000C0CC6" w:rsidRP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</w:p>
    <w:p w:rsid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bookmarkStart w:id="0" w:name="_Hlk115266862"/>
      <w:proofErr w:type="spellStart"/>
      <w:r>
        <w:rPr>
          <w:rFonts w:ascii="Times New Roman" w:hAnsi="Times New Roman" w:cs="Times New Roman"/>
          <w:sz w:val="24"/>
          <w:szCs w:val="24"/>
        </w:rPr>
        <w:t>Попковского</w:t>
      </w:r>
      <w:bookmarkEnd w:id="0"/>
      <w:proofErr w:type="spellEnd"/>
      <w:r w:rsidRPr="000C0CC6">
        <w:rPr>
          <w:rFonts w:ascii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Волгоградской области, администрация </w:t>
      </w:r>
      <w:proofErr w:type="spellStart"/>
      <w:r w:rsidRPr="000C0CC6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0C0CC6">
        <w:rPr>
          <w:rFonts w:ascii="Times New Roman" w:hAnsi="Times New Roman" w:cs="Times New Roman"/>
          <w:sz w:val="24"/>
          <w:szCs w:val="24"/>
        </w:rPr>
        <w:t xml:space="preserve"> сельского поселения   </w:t>
      </w:r>
    </w:p>
    <w:p w:rsidR="000C0CC6" w:rsidRPr="000C0CC6" w:rsidRDefault="000C0CC6" w:rsidP="000C0C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0CC6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0C0CC6" w:rsidRP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0C0CC6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0C0CC6">
        <w:rPr>
          <w:rFonts w:ascii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Волгоградской области на 202</w:t>
      </w:r>
      <w:r w:rsidR="002C0949">
        <w:rPr>
          <w:rFonts w:ascii="Times New Roman" w:hAnsi="Times New Roman" w:cs="Times New Roman"/>
          <w:sz w:val="24"/>
          <w:szCs w:val="24"/>
        </w:rPr>
        <w:t>6</w:t>
      </w:r>
      <w:r w:rsidRPr="000C0CC6">
        <w:rPr>
          <w:rFonts w:ascii="Times New Roman" w:hAnsi="Times New Roman" w:cs="Times New Roman"/>
          <w:sz w:val="24"/>
          <w:szCs w:val="24"/>
        </w:rPr>
        <w:t xml:space="preserve"> год согласно Приложению.</w:t>
      </w:r>
    </w:p>
    <w:p w:rsidR="000C0CC6" w:rsidRP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0C0CC6" w:rsidRP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1 января 202</w:t>
      </w:r>
      <w:r w:rsidR="002C0949">
        <w:rPr>
          <w:rFonts w:ascii="Times New Roman" w:hAnsi="Times New Roman" w:cs="Times New Roman"/>
          <w:sz w:val="24"/>
          <w:szCs w:val="24"/>
        </w:rPr>
        <w:t>6</w:t>
      </w:r>
      <w:r w:rsidRPr="000C0CC6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C0CC6" w:rsidRP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</w:p>
    <w:p w:rsid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</w:p>
    <w:p w:rsid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</w:p>
    <w:p w:rsidR="000C0CC6" w:rsidRP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</w:p>
    <w:p w:rsidR="000C0CC6" w:rsidRP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0C0CC6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0C0CC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0C0CC6">
        <w:rPr>
          <w:rFonts w:ascii="Times New Roman" w:hAnsi="Times New Roman" w:cs="Times New Roman"/>
          <w:sz w:val="24"/>
          <w:szCs w:val="24"/>
        </w:rPr>
        <w:tab/>
      </w:r>
      <w:r w:rsidRPr="000C0CC6">
        <w:rPr>
          <w:rFonts w:ascii="Times New Roman" w:hAnsi="Times New Roman" w:cs="Times New Roman"/>
          <w:sz w:val="24"/>
          <w:szCs w:val="24"/>
        </w:rPr>
        <w:tab/>
      </w:r>
      <w:r w:rsidRPr="000C0CC6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А.И. Ивахнов</w:t>
      </w:r>
      <w:r w:rsidRPr="000C0CC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C0CC6" w:rsidRP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CC6" w:rsidRPr="000C0CC6" w:rsidRDefault="000C0CC6" w:rsidP="000C0C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C0CC6" w:rsidRPr="000C0CC6" w:rsidRDefault="000C0CC6" w:rsidP="000C0C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C0CC6" w:rsidRDefault="000C0CC6" w:rsidP="000C0C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C0CC6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0C0CC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0C0CC6" w:rsidRPr="000C0CC6" w:rsidRDefault="000C0CC6" w:rsidP="000C0C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>от 0</w:t>
      </w:r>
      <w:r w:rsidR="007831BB">
        <w:rPr>
          <w:rFonts w:ascii="Times New Roman" w:hAnsi="Times New Roman" w:cs="Times New Roman"/>
          <w:sz w:val="24"/>
          <w:szCs w:val="24"/>
        </w:rPr>
        <w:t>1</w:t>
      </w:r>
      <w:r w:rsidRPr="000C0CC6">
        <w:rPr>
          <w:rFonts w:ascii="Times New Roman" w:hAnsi="Times New Roman" w:cs="Times New Roman"/>
          <w:sz w:val="24"/>
          <w:szCs w:val="24"/>
        </w:rPr>
        <w:t>.</w:t>
      </w:r>
      <w:r w:rsidR="007831BB">
        <w:rPr>
          <w:rFonts w:ascii="Times New Roman" w:hAnsi="Times New Roman" w:cs="Times New Roman"/>
          <w:sz w:val="24"/>
          <w:szCs w:val="24"/>
        </w:rPr>
        <w:t>12</w:t>
      </w:r>
      <w:r w:rsidRPr="000C0CC6">
        <w:rPr>
          <w:rFonts w:ascii="Times New Roman" w:hAnsi="Times New Roman" w:cs="Times New Roman"/>
          <w:sz w:val="24"/>
          <w:szCs w:val="24"/>
        </w:rPr>
        <w:t>.202</w:t>
      </w:r>
      <w:r w:rsidR="002C0949">
        <w:rPr>
          <w:rFonts w:ascii="Times New Roman" w:hAnsi="Times New Roman" w:cs="Times New Roman"/>
          <w:sz w:val="24"/>
          <w:szCs w:val="24"/>
        </w:rPr>
        <w:t>5</w:t>
      </w:r>
      <w:r w:rsidRPr="000C0CC6">
        <w:rPr>
          <w:rFonts w:ascii="Times New Roman" w:hAnsi="Times New Roman" w:cs="Times New Roman"/>
          <w:sz w:val="24"/>
          <w:szCs w:val="24"/>
        </w:rPr>
        <w:t xml:space="preserve"> г.  № </w:t>
      </w:r>
      <w:r w:rsidR="007831BB">
        <w:rPr>
          <w:rFonts w:ascii="Times New Roman" w:hAnsi="Times New Roman" w:cs="Times New Roman"/>
          <w:sz w:val="24"/>
          <w:szCs w:val="24"/>
        </w:rPr>
        <w:t>77</w:t>
      </w:r>
    </w:p>
    <w:p w:rsidR="000C0CC6" w:rsidRP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</w:p>
    <w:p w:rsidR="000C0CC6" w:rsidRPr="000C0CC6" w:rsidRDefault="000C0CC6" w:rsidP="000C0C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CC6">
        <w:rPr>
          <w:rFonts w:ascii="Times New Roman" w:hAnsi="Times New Roman" w:cs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</w:t>
      </w:r>
    </w:p>
    <w:p w:rsidR="000C0CC6" w:rsidRPr="000C0CC6" w:rsidRDefault="000C0CC6" w:rsidP="000C0C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CC6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0C0CC6">
        <w:rPr>
          <w:rFonts w:ascii="Times New Roman" w:hAnsi="Times New Roman" w:cs="Times New Roman"/>
          <w:b/>
          <w:sz w:val="24"/>
          <w:szCs w:val="24"/>
        </w:rPr>
        <w:t>Попковского</w:t>
      </w:r>
      <w:proofErr w:type="spellEnd"/>
      <w:r w:rsidRPr="000C0CC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Котовского муниципального района Волгоградской области на 202</w:t>
      </w:r>
      <w:r w:rsidR="002C0949">
        <w:rPr>
          <w:rFonts w:ascii="Times New Roman" w:hAnsi="Times New Roman" w:cs="Times New Roman"/>
          <w:b/>
          <w:sz w:val="24"/>
          <w:szCs w:val="24"/>
        </w:rPr>
        <w:t>6</w:t>
      </w:r>
      <w:r w:rsidRPr="000C0CC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C0CC6" w:rsidRPr="000C0CC6" w:rsidRDefault="000C0CC6" w:rsidP="000C0C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CC6" w:rsidRPr="000C0CC6" w:rsidRDefault="000C0CC6" w:rsidP="000C0CC6">
      <w:pPr>
        <w:rPr>
          <w:rFonts w:ascii="Times New Roman" w:hAnsi="Times New Roman" w:cs="Times New Roman"/>
          <w:b/>
          <w:sz w:val="24"/>
          <w:szCs w:val="24"/>
        </w:rPr>
      </w:pPr>
      <w:r w:rsidRPr="000C0CC6">
        <w:rPr>
          <w:rFonts w:ascii="Times New Roman" w:hAnsi="Times New Roman" w:cs="Times New Roman"/>
          <w:b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контрольного(надзорного)органа, характеристика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CC6">
        <w:rPr>
          <w:rFonts w:ascii="Times New Roman" w:hAnsi="Times New Roman" w:cs="Times New Roman"/>
          <w:b/>
          <w:sz w:val="24"/>
          <w:szCs w:val="24"/>
        </w:rPr>
        <w:t>проблем, на решение которых направлена программа профилактики</w:t>
      </w:r>
    </w:p>
    <w:p w:rsidR="000C0CC6" w:rsidRP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в соответствии со статьей 44 Федерального закона от 31 июля 2021г.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№ 990 «Об утверждении Правил разработки и утверждения контрольными(надзорными)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0C0CC6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0C0CC6">
        <w:rPr>
          <w:rFonts w:ascii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Волгоградской области. </w:t>
      </w:r>
    </w:p>
    <w:p w:rsidR="000C0CC6" w:rsidRP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 xml:space="preserve">          В период с 01.01.202</w:t>
      </w:r>
      <w:r w:rsidR="002C0949">
        <w:rPr>
          <w:rFonts w:ascii="Times New Roman" w:hAnsi="Times New Roman" w:cs="Times New Roman"/>
          <w:sz w:val="24"/>
          <w:szCs w:val="24"/>
        </w:rPr>
        <w:t>5</w:t>
      </w:r>
      <w:r w:rsidRPr="000C0CC6">
        <w:rPr>
          <w:rFonts w:ascii="Times New Roman" w:hAnsi="Times New Roman" w:cs="Times New Roman"/>
          <w:sz w:val="24"/>
          <w:szCs w:val="24"/>
        </w:rPr>
        <w:t xml:space="preserve"> года по 3</w:t>
      </w:r>
      <w:r w:rsidR="00DD7330">
        <w:rPr>
          <w:rFonts w:ascii="Times New Roman" w:hAnsi="Times New Roman" w:cs="Times New Roman"/>
          <w:sz w:val="24"/>
          <w:szCs w:val="24"/>
        </w:rPr>
        <w:t>0</w:t>
      </w:r>
      <w:r w:rsidRPr="000C0CC6">
        <w:rPr>
          <w:rFonts w:ascii="Times New Roman" w:hAnsi="Times New Roman" w:cs="Times New Roman"/>
          <w:sz w:val="24"/>
          <w:szCs w:val="24"/>
        </w:rPr>
        <w:t>.</w:t>
      </w:r>
      <w:r w:rsidR="007831BB">
        <w:rPr>
          <w:rFonts w:ascii="Times New Roman" w:hAnsi="Times New Roman" w:cs="Times New Roman"/>
          <w:sz w:val="24"/>
          <w:szCs w:val="24"/>
        </w:rPr>
        <w:t>09</w:t>
      </w:r>
      <w:bookmarkStart w:id="1" w:name="_GoBack"/>
      <w:bookmarkEnd w:id="1"/>
      <w:r w:rsidRPr="000C0CC6">
        <w:rPr>
          <w:rFonts w:ascii="Times New Roman" w:hAnsi="Times New Roman" w:cs="Times New Roman"/>
          <w:sz w:val="24"/>
          <w:szCs w:val="24"/>
        </w:rPr>
        <w:t>.202</w:t>
      </w:r>
      <w:r w:rsidR="002C0949">
        <w:rPr>
          <w:rFonts w:ascii="Times New Roman" w:hAnsi="Times New Roman" w:cs="Times New Roman"/>
          <w:sz w:val="24"/>
          <w:szCs w:val="24"/>
        </w:rPr>
        <w:t>5</w:t>
      </w:r>
      <w:r w:rsidRPr="000C0CC6">
        <w:rPr>
          <w:rFonts w:ascii="Times New Roman" w:hAnsi="Times New Roman" w:cs="Times New Roman"/>
          <w:sz w:val="24"/>
          <w:szCs w:val="24"/>
        </w:rPr>
        <w:t xml:space="preserve"> года администрацией </w:t>
      </w:r>
      <w:proofErr w:type="spellStart"/>
      <w:r w:rsidRPr="000C0CC6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0C0CC6">
        <w:rPr>
          <w:rFonts w:ascii="Times New Roman" w:hAnsi="Times New Roman" w:cs="Times New Roman"/>
          <w:sz w:val="24"/>
          <w:szCs w:val="24"/>
        </w:rPr>
        <w:t xml:space="preserve">  сельского поселения Котовского муниципального района Волгоградской области проверки в рамках муниципального контроля в сфере благоустройства не проводились, ввиду моратория на их проведение, установленного постановлением Правительства РФ от 10 марта 2022 г. № 336 "Об особенностях организации и осуществления государственного контроля (надзора), муниципального контроля".</w:t>
      </w:r>
    </w:p>
    <w:p w:rsidR="000C0CC6" w:rsidRP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 xml:space="preserve">          В этой связи, провести анализ контрольной деятельности в сфере осуществления муниципального контроля в сфере благоустройства за 202</w:t>
      </w:r>
      <w:r w:rsidR="002C0949">
        <w:rPr>
          <w:rFonts w:ascii="Times New Roman" w:hAnsi="Times New Roman" w:cs="Times New Roman"/>
          <w:sz w:val="24"/>
          <w:szCs w:val="24"/>
        </w:rPr>
        <w:t>5</w:t>
      </w:r>
      <w:r w:rsidRPr="000C0CC6">
        <w:rPr>
          <w:rFonts w:ascii="Times New Roman" w:hAnsi="Times New Roman" w:cs="Times New Roman"/>
          <w:sz w:val="24"/>
          <w:szCs w:val="24"/>
        </w:rPr>
        <w:t xml:space="preserve"> год, не представляется возможным.  </w:t>
      </w:r>
    </w:p>
    <w:p w:rsidR="000C0CC6" w:rsidRP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</w:p>
    <w:p w:rsidR="000C0CC6" w:rsidRPr="000C0CC6" w:rsidRDefault="000C0CC6" w:rsidP="000C0C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0C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0C0CC6">
        <w:rPr>
          <w:rFonts w:ascii="Times New Roman" w:hAnsi="Times New Roman" w:cs="Times New Roman"/>
          <w:b/>
          <w:bCs/>
          <w:sz w:val="24"/>
          <w:szCs w:val="24"/>
        </w:rPr>
        <w:t xml:space="preserve"> 2. Цели и задачи реализации программы профилактики</w:t>
      </w:r>
    </w:p>
    <w:p w:rsidR="000C0CC6" w:rsidRPr="000C0CC6" w:rsidRDefault="000C0CC6" w:rsidP="000C0C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0CC6">
        <w:rPr>
          <w:rFonts w:ascii="Times New Roman" w:hAnsi="Times New Roman" w:cs="Times New Roman"/>
          <w:b/>
          <w:bCs/>
          <w:sz w:val="24"/>
          <w:szCs w:val="24"/>
        </w:rPr>
        <w:t xml:space="preserve">           Целями программы профилактики являются:</w:t>
      </w:r>
    </w:p>
    <w:p w:rsidR="000C0CC6" w:rsidRPr="000C0CC6" w:rsidRDefault="000C0CC6" w:rsidP="000C0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C0CC6" w:rsidRPr="000C0CC6" w:rsidRDefault="000C0CC6" w:rsidP="000C0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>б) снижение административной нагрузки на подконтрольные субъекты;</w:t>
      </w:r>
    </w:p>
    <w:p w:rsidR="000C0CC6" w:rsidRPr="000C0CC6" w:rsidRDefault="000C0CC6" w:rsidP="000C0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0C0CC6" w:rsidRPr="000C0CC6" w:rsidRDefault="000C0CC6" w:rsidP="000C0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0C0CC6" w:rsidRPr="000C0CC6" w:rsidRDefault="000C0CC6" w:rsidP="000C0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CC6" w:rsidRPr="000C0CC6" w:rsidRDefault="000C0CC6" w:rsidP="000C0C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C0CC6">
        <w:rPr>
          <w:rFonts w:ascii="Times New Roman" w:hAnsi="Times New Roman" w:cs="Times New Roman"/>
          <w:b/>
          <w:bCs/>
          <w:sz w:val="24"/>
          <w:szCs w:val="24"/>
        </w:rPr>
        <w:t>Задачами программы профилактики являются:</w:t>
      </w:r>
    </w:p>
    <w:p w:rsidR="000C0CC6" w:rsidRPr="000C0CC6" w:rsidRDefault="000C0CC6" w:rsidP="000C0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lastRenderedPageBreak/>
        <w:t>а) укрепление системы профилактики нарушений обязательных требований;</w:t>
      </w:r>
    </w:p>
    <w:p w:rsidR="000C0CC6" w:rsidRPr="000C0CC6" w:rsidRDefault="000C0CC6" w:rsidP="000C0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C0CC6" w:rsidRPr="000C0CC6" w:rsidRDefault="000C0CC6" w:rsidP="000C0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>в) повышение правосознания и правовой культуры подконтрольных субъектов.</w:t>
      </w:r>
    </w:p>
    <w:p w:rsidR="000C0CC6" w:rsidRPr="000C0CC6" w:rsidRDefault="000C0CC6" w:rsidP="000C0CC6">
      <w:pPr>
        <w:rPr>
          <w:rFonts w:ascii="Times New Roman" w:hAnsi="Times New Roman" w:cs="Times New Roman"/>
          <w:i/>
          <w:sz w:val="24"/>
          <w:szCs w:val="24"/>
        </w:rPr>
      </w:pPr>
    </w:p>
    <w:p w:rsidR="000C0CC6" w:rsidRPr="000C0CC6" w:rsidRDefault="000C0CC6" w:rsidP="000C0CC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C0C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Раздел 3. Перечень профилактических мероприятий, сроки (периодичность) их проведения:  </w:t>
      </w:r>
    </w:p>
    <w:p w:rsidR="000C0CC6" w:rsidRPr="000C0CC6" w:rsidRDefault="000C0CC6" w:rsidP="000C0CC6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4182"/>
        <w:gridCol w:w="2660"/>
        <w:gridCol w:w="1854"/>
      </w:tblGrid>
      <w:tr w:rsidR="000C0CC6" w:rsidRPr="000C0CC6" w:rsidTr="0091620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0C0CC6" w:rsidRPr="000C0CC6" w:rsidTr="0091620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В рамках настоящего профилактического мероприятия, контрольный орган осуществляет: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-разработку схем и/или инфографики, содержащей основные требования 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</w:t>
            </w:r>
            <w:r w:rsidRPr="000C0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действующих в соответствующей сфере;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его должностных лиц;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Попковского</w:t>
            </w:r>
            <w:proofErr w:type="spellEnd"/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C0CC6" w:rsidRPr="000C0CC6" w:rsidTr="0091620F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Попковского</w:t>
            </w:r>
            <w:proofErr w:type="spellEnd"/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C0CC6" w:rsidRPr="000C0CC6" w:rsidTr="0091620F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</w:t>
            </w:r>
            <w:r w:rsidRPr="000C0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причинения вреда (ущерба) охраняемым законом ценностям 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поступления </w:t>
            </w:r>
            <w:proofErr w:type="gramStart"/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сведений  о</w:t>
            </w:r>
            <w:proofErr w:type="gramEnd"/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</w:t>
            </w:r>
            <w:r w:rsidRPr="000C0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proofErr w:type="gramStart"/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Попковского</w:t>
            </w:r>
            <w:proofErr w:type="spellEnd"/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</w:t>
            </w:r>
            <w:proofErr w:type="gramEnd"/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</w:tr>
      <w:tr w:rsidR="000C0CC6" w:rsidRPr="000C0CC6" w:rsidTr="0091620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Также, консультирование может осуществляться посредством проведения: семинаров, инструктажей, тематических конференций, заседаний рабочих групп, "горячих линий" 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по таким вопроса как: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AD5253" w:rsidP="00AD5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53">
              <w:rPr>
                <w:rFonts w:ascii="Times New Roman" w:hAnsi="Times New Roman" w:cs="Times New Roman"/>
                <w:sz w:val="24"/>
                <w:szCs w:val="24"/>
              </w:rPr>
              <w:t>Инструктажи проводятся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53">
              <w:rPr>
                <w:rFonts w:ascii="Times New Roman" w:hAnsi="Times New Roman" w:cs="Times New Roman"/>
                <w:sz w:val="24"/>
                <w:szCs w:val="24"/>
              </w:rPr>
              <w:t>один раз в месяц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53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контролируемых лиц или их представителей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91620F" w:rsidRPr="0091620F">
              <w:rPr>
                <w:rFonts w:ascii="Times New Roman" w:hAnsi="Times New Roman" w:cs="Times New Roman"/>
                <w:sz w:val="24"/>
                <w:szCs w:val="24"/>
              </w:rPr>
              <w:t>Попковского</w:t>
            </w:r>
            <w:proofErr w:type="spellEnd"/>
            <w:r w:rsidR="0091620F" w:rsidRPr="00916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0C0CC6" w:rsidRPr="000C0CC6" w:rsidTr="0091620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инспектором в форме </w:t>
            </w:r>
            <w:r w:rsidRPr="000C0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января года, </w:t>
            </w:r>
            <w:r w:rsidRPr="000C0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следующего за годом проведения данного профилактического мероприятия. 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91620F" w:rsidRPr="0091620F">
              <w:rPr>
                <w:rFonts w:ascii="Times New Roman" w:hAnsi="Times New Roman" w:cs="Times New Roman"/>
                <w:sz w:val="24"/>
                <w:szCs w:val="24"/>
              </w:rPr>
              <w:t>Попковского</w:t>
            </w:r>
            <w:proofErr w:type="spellEnd"/>
            <w:r w:rsidR="0091620F" w:rsidRPr="00916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</w:tr>
    </w:tbl>
    <w:p w:rsidR="000C0CC6" w:rsidRPr="000C0CC6" w:rsidRDefault="000C0CC6" w:rsidP="000C0CC6">
      <w:pPr>
        <w:rPr>
          <w:rFonts w:ascii="Times New Roman" w:hAnsi="Times New Roman" w:cs="Times New Roman"/>
          <w:i/>
          <w:sz w:val="24"/>
          <w:szCs w:val="24"/>
        </w:rPr>
      </w:pPr>
    </w:p>
    <w:p w:rsidR="000C0CC6" w:rsidRPr="000C0CC6" w:rsidRDefault="000C0CC6" w:rsidP="000C0CC6">
      <w:pPr>
        <w:rPr>
          <w:rFonts w:ascii="Times New Roman" w:hAnsi="Times New Roman" w:cs="Times New Roman"/>
          <w:b/>
          <w:sz w:val="24"/>
          <w:szCs w:val="24"/>
        </w:rPr>
      </w:pPr>
    </w:p>
    <w:p w:rsidR="000C0CC6" w:rsidRPr="000C0CC6" w:rsidRDefault="000C0CC6" w:rsidP="000C0CC6">
      <w:pPr>
        <w:rPr>
          <w:rFonts w:ascii="Times New Roman" w:hAnsi="Times New Roman" w:cs="Times New Roman"/>
          <w:b/>
          <w:sz w:val="24"/>
          <w:szCs w:val="24"/>
        </w:rPr>
      </w:pPr>
      <w:r w:rsidRPr="000C0CC6">
        <w:rPr>
          <w:rFonts w:ascii="Times New Roman" w:hAnsi="Times New Roman" w:cs="Times New Roman"/>
          <w:b/>
          <w:sz w:val="24"/>
          <w:szCs w:val="24"/>
        </w:rPr>
        <w:t>Раздел 4. Показатели результативности и эффективности</w:t>
      </w:r>
    </w:p>
    <w:p w:rsidR="000C0CC6" w:rsidRPr="000C0CC6" w:rsidRDefault="000C0CC6" w:rsidP="000C0CC6">
      <w:pPr>
        <w:rPr>
          <w:rFonts w:ascii="Times New Roman" w:hAnsi="Times New Roman" w:cs="Times New Roman"/>
          <w:b/>
          <w:sz w:val="24"/>
          <w:szCs w:val="24"/>
        </w:rPr>
      </w:pPr>
      <w:r w:rsidRPr="000C0CC6">
        <w:rPr>
          <w:rFonts w:ascii="Times New Roman" w:hAnsi="Times New Roman" w:cs="Times New Roman"/>
          <w:b/>
          <w:sz w:val="24"/>
          <w:szCs w:val="24"/>
        </w:rPr>
        <w:t>Программы профилактики</w:t>
      </w:r>
    </w:p>
    <w:p w:rsidR="000C0CC6" w:rsidRPr="000C0CC6" w:rsidRDefault="000C0CC6" w:rsidP="000C0CC6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6726"/>
        <w:gridCol w:w="2159"/>
      </w:tblGrid>
      <w:tr w:rsidR="000C0CC6" w:rsidRPr="000C0CC6" w:rsidTr="0091620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0C0CC6" w:rsidRPr="000C0CC6" w:rsidTr="0091620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счастью 3статьи 46 Федерального закона от 31 июля 2021 г.</w:t>
            </w:r>
          </w:p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№248-ФЗ «О государственном контроле(надзоре) и муниципальном контроле в Российской Федерации»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0C0CC6" w:rsidRPr="000C0CC6" w:rsidTr="0091620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100 % от числа обратившихся</w:t>
            </w:r>
          </w:p>
        </w:tc>
      </w:tr>
      <w:tr w:rsidR="000C0CC6" w:rsidRPr="000C0CC6" w:rsidTr="0091620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CC6" w:rsidRPr="000C0CC6" w:rsidRDefault="000C0CC6" w:rsidP="000C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C6">
              <w:rPr>
                <w:rFonts w:ascii="Times New Roman" w:hAnsi="Times New Roman" w:cs="Times New Roman"/>
                <w:sz w:val="24"/>
                <w:szCs w:val="24"/>
              </w:rPr>
              <w:t>не менее 2 мероприятий, проведенных контрольным(надзорным)органом</w:t>
            </w:r>
          </w:p>
        </w:tc>
      </w:tr>
    </w:tbl>
    <w:p w:rsidR="000C0CC6" w:rsidRPr="000C0CC6" w:rsidRDefault="000C0CC6" w:rsidP="000C0CC6">
      <w:pPr>
        <w:rPr>
          <w:rFonts w:ascii="Times New Roman" w:hAnsi="Times New Roman" w:cs="Times New Roman"/>
          <w:i/>
          <w:sz w:val="24"/>
          <w:szCs w:val="24"/>
        </w:rPr>
      </w:pPr>
    </w:p>
    <w:p w:rsidR="000C0CC6" w:rsidRP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C0CC6" w:rsidRPr="000C0CC6" w:rsidRDefault="000C0CC6" w:rsidP="000C0CC6">
      <w:pPr>
        <w:rPr>
          <w:rFonts w:ascii="Times New Roman" w:hAnsi="Times New Roman" w:cs="Times New Roman"/>
          <w:sz w:val="24"/>
          <w:szCs w:val="24"/>
        </w:rPr>
      </w:pPr>
      <w:r w:rsidRPr="000C0CC6">
        <w:rPr>
          <w:rFonts w:ascii="Times New Roman" w:hAnsi="Times New Roman" w:cs="Times New Roman"/>
          <w:sz w:val="24"/>
          <w:szCs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E27250" w:rsidRPr="0091620F" w:rsidRDefault="00E27250" w:rsidP="0091620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7250" w:rsidRDefault="00E27250" w:rsidP="00124BA8">
      <w:pPr>
        <w:rPr>
          <w:rFonts w:ascii="Times New Roman" w:hAnsi="Times New Roman" w:cs="Times New Roman"/>
          <w:sz w:val="24"/>
          <w:szCs w:val="24"/>
        </w:rPr>
      </w:pPr>
    </w:p>
    <w:p w:rsidR="00E27250" w:rsidRDefault="00E27250" w:rsidP="00124BA8">
      <w:pPr>
        <w:rPr>
          <w:rFonts w:ascii="Times New Roman" w:hAnsi="Times New Roman" w:cs="Times New Roman"/>
          <w:sz w:val="24"/>
          <w:szCs w:val="24"/>
        </w:rPr>
      </w:pPr>
    </w:p>
    <w:p w:rsidR="00E27250" w:rsidRDefault="00E27250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-222884</wp:posOffset>
            </wp:positionH>
            <wp:positionV relativeFrom="paragraph">
              <wp:posOffset>136525</wp:posOffset>
            </wp:positionV>
            <wp:extent cx="6419850" cy="7439260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73" cy="744218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Pr="00124BA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1414780</wp:posOffset>
            </wp:positionV>
            <wp:extent cx="5709920" cy="5840095"/>
            <wp:effectExtent l="0" t="0" r="5080" b="825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5840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BE8" w:rsidRPr="00124BA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0DC" w:rsidRDefault="009770DC" w:rsidP="00E27250">
      <w:pPr>
        <w:spacing w:after="0" w:line="240" w:lineRule="auto"/>
      </w:pPr>
      <w:r>
        <w:separator/>
      </w:r>
    </w:p>
  </w:endnote>
  <w:endnote w:type="continuationSeparator" w:id="0">
    <w:p w:rsidR="009770DC" w:rsidRDefault="009770DC" w:rsidP="00E2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250" w:rsidRDefault="00E27250">
    <w:pPr>
      <w:pStyle w:val="a5"/>
    </w:pPr>
  </w:p>
  <w:p w:rsidR="00E27250" w:rsidRDefault="00E27250">
    <w:pPr>
      <w:pStyle w:val="a5"/>
    </w:pPr>
  </w:p>
  <w:p w:rsidR="00E27250" w:rsidRDefault="00E272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0DC" w:rsidRDefault="009770DC" w:rsidP="00E27250">
      <w:pPr>
        <w:spacing w:after="0" w:line="240" w:lineRule="auto"/>
      </w:pPr>
      <w:r>
        <w:separator/>
      </w:r>
    </w:p>
  </w:footnote>
  <w:footnote w:type="continuationSeparator" w:id="0">
    <w:p w:rsidR="009770DC" w:rsidRDefault="009770DC" w:rsidP="00E27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69"/>
    <w:rsid w:val="000C075F"/>
    <w:rsid w:val="000C0CC6"/>
    <w:rsid w:val="0012301E"/>
    <w:rsid w:val="00124BA8"/>
    <w:rsid w:val="001322E6"/>
    <w:rsid w:val="00261AB8"/>
    <w:rsid w:val="00281FB2"/>
    <w:rsid w:val="002C0949"/>
    <w:rsid w:val="003F045E"/>
    <w:rsid w:val="004202A5"/>
    <w:rsid w:val="0049389E"/>
    <w:rsid w:val="00611D55"/>
    <w:rsid w:val="006528F3"/>
    <w:rsid w:val="007831BB"/>
    <w:rsid w:val="007C60FF"/>
    <w:rsid w:val="007C6C63"/>
    <w:rsid w:val="008D0169"/>
    <w:rsid w:val="00900B0E"/>
    <w:rsid w:val="0091620F"/>
    <w:rsid w:val="009770DC"/>
    <w:rsid w:val="009C5572"/>
    <w:rsid w:val="00A8546D"/>
    <w:rsid w:val="00A94223"/>
    <w:rsid w:val="00AD5253"/>
    <w:rsid w:val="00AE5F37"/>
    <w:rsid w:val="00BC588F"/>
    <w:rsid w:val="00C63112"/>
    <w:rsid w:val="00D36BE8"/>
    <w:rsid w:val="00DD7330"/>
    <w:rsid w:val="00E2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3870"/>
  <w15:chartTrackingRefBased/>
  <w15:docId w15:val="{D545DCC9-3F99-422D-87B8-B6E5C8E9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250"/>
  </w:style>
  <w:style w:type="paragraph" w:styleId="a5">
    <w:name w:val="footer"/>
    <w:basedOn w:val="a"/>
    <w:link w:val="a6"/>
    <w:uiPriority w:val="99"/>
    <w:unhideWhenUsed/>
    <w:rsid w:val="00E27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250"/>
  </w:style>
  <w:style w:type="paragraph" w:styleId="a7">
    <w:name w:val="Balloon Text"/>
    <w:basedOn w:val="a"/>
    <w:link w:val="a8"/>
    <w:uiPriority w:val="99"/>
    <w:semiHidden/>
    <w:unhideWhenUsed/>
    <w:rsid w:val="00783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3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2025-12-01T09:48:00Z</cp:lastPrinted>
  <dcterms:created xsi:type="dcterms:W3CDTF">2023-11-02T06:56:00Z</dcterms:created>
  <dcterms:modified xsi:type="dcterms:W3CDTF">2025-12-01T09:51:00Z</dcterms:modified>
</cp:coreProperties>
</file>